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48BF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Cs/>
          <w:color w:val="000000"/>
          <w:sz w:val="28"/>
          <w:szCs w:val="28"/>
        </w:rPr>
      </w:pPr>
      <w:r w:rsidRPr="008B4AAF">
        <w:rPr>
          <w:rFonts w:ascii="Calibri,Bold" w:hAnsi="Calibri,Bold"/>
          <w:bCs/>
          <w:color w:val="000000"/>
          <w:sz w:val="28"/>
          <w:szCs w:val="28"/>
        </w:rPr>
        <w:t>Information à la clientèle</w:t>
      </w:r>
    </w:p>
    <w:p w14:paraId="65C6AB14" w14:textId="77777777" w:rsidR="00B73EC9" w:rsidRPr="0003335A" w:rsidRDefault="00B73EC9" w:rsidP="00B73EC9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Cs/>
          <w:color w:val="000000"/>
          <w:sz w:val="22"/>
        </w:rPr>
      </w:pPr>
    </w:p>
    <w:p w14:paraId="119DFEC7" w14:textId="6E9EB106" w:rsidR="00B73EC9" w:rsidRPr="00DD0F9A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,Bold"/>
          <w:b/>
          <w:bCs/>
          <w:color w:val="00B1F1"/>
          <w:sz w:val="24"/>
          <w:szCs w:val="24"/>
          <w:lang w:val="fr-CH"/>
        </w:rPr>
      </w:pPr>
      <w:r w:rsidRPr="00DD0F9A">
        <w:rPr>
          <w:rFonts w:ascii="Calibri" w:hAnsi="Calibri"/>
          <w:b/>
          <w:bCs/>
          <w:color w:val="00B1F1"/>
          <w:sz w:val="24"/>
          <w:szCs w:val="24"/>
          <w:lang w:val="fr-CH"/>
        </w:rPr>
        <w:t>Commande de produits de Pfizer</w:t>
      </w:r>
      <w:r w:rsidR="0060333B">
        <w:rPr>
          <w:rFonts w:ascii="Calibri" w:hAnsi="Calibri"/>
          <w:b/>
          <w:bCs/>
          <w:color w:val="00B1F1"/>
          <w:sz w:val="24"/>
          <w:szCs w:val="24"/>
          <w:lang w:val="fr-CH"/>
        </w:rPr>
        <w:t xml:space="preserve"> AG </w:t>
      </w:r>
      <w:r w:rsidRPr="00DD0F9A">
        <w:rPr>
          <w:rFonts w:ascii="Calibri" w:hAnsi="Calibri"/>
          <w:b/>
          <w:bCs/>
          <w:color w:val="00B1F1"/>
          <w:sz w:val="24"/>
          <w:szCs w:val="24"/>
          <w:lang w:val="fr-CH"/>
        </w:rPr>
        <w:t>auprès d’Alloga AG</w:t>
      </w:r>
    </w:p>
    <w:p w14:paraId="7543C9F8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8B4AAF">
        <w:rPr>
          <w:rFonts w:ascii="Calibri" w:hAnsi="Calibri"/>
          <w:color w:val="000000"/>
          <w:sz w:val="22"/>
        </w:rPr>
        <w:t>Si vous souhaitez passer une commande directement au fabricant,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8B4AAF">
        <w:rPr>
          <w:rFonts w:ascii="Calibri" w:hAnsi="Calibri"/>
          <w:color w:val="000000"/>
          <w:sz w:val="22"/>
        </w:rPr>
        <w:t>celle-ci doit être adressée par écrit à l</w:t>
      </w:r>
      <w:r>
        <w:rPr>
          <w:rFonts w:ascii="Calibri" w:hAnsi="Calibri"/>
          <w:color w:val="000000"/>
          <w:sz w:val="22"/>
        </w:rPr>
        <w:t>’entreprise Alloga AG </w:t>
      </w:r>
      <w:r w:rsidRPr="008B4AAF">
        <w:rPr>
          <w:rFonts w:ascii="Calibri" w:hAnsi="Calibri"/>
          <w:color w:val="000000"/>
          <w:sz w:val="22"/>
        </w:rPr>
        <w:t>:</w:t>
      </w:r>
    </w:p>
    <w:p w14:paraId="44A81958" w14:textId="77777777" w:rsidR="00B73EC9" w:rsidRPr="00FB6D16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lang w:val="de-CH"/>
        </w:rPr>
      </w:pPr>
      <w:r>
        <w:rPr>
          <w:rFonts w:ascii="Calibri" w:hAnsi="Calibri"/>
          <w:color w:val="000000"/>
          <w:sz w:val="22"/>
          <w:lang w:val="de-CH"/>
        </w:rPr>
        <w:t>Alloga AG, Vertrieb Pfizer</w:t>
      </w:r>
      <w:r w:rsidRPr="00FB6D16">
        <w:rPr>
          <w:rFonts w:ascii="Calibri" w:hAnsi="Calibri"/>
          <w:color w:val="000000"/>
          <w:sz w:val="22"/>
          <w:lang w:val="de-CH"/>
        </w:rPr>
        <w:t>, Buchmattstrasse 10, 3400 Burgdorf</w:t>
      </w:r>
    </w:p>
    <w:p w14:paraId="7FE10E52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FF"/>
          <w:sz w:val="22"/>
        </w:rPr>
      </w:pPr>
      <w:proofErr w:type="gramStart"/>
      <w:r w:rsidRPr="008B4AAF">
        <w:rPr>
          <w:rFonts w:ascii="Calibri" w:hAnsi="Calibri"/>
          <w:color w:val="000000"/>
          <w:sz w:val="22"/>
        </w:rPr>
        <w:t>Fax:</w:t>
      </w:r>
      <w:proofErr w:type="gramEnd"/>
      <w:r w:rsidRPr="008B4AAF"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 xml:space="preserve">+41 </w:t>
      </w:r>
      <w:r w:rsidRPr="008B4AAF">
        <w:rPr>
          <w:rFonts w:ascii="Calibri" w:hAnsi="Calibri"/>
          <w:color w:val="000000"/>
          <w:sz w:val="22"/>
        </w:rPr>
        <w:t xml:space="preserve">58 851 46 12 </w:t>
      </w:r>
      <w:r w:rsidRPr="008B4AAF">
        <w:tab/>
      </w:r>
      <w:r w:rsidRPr="008B4AAF">
        <w:tab/>
      </w:r>
      <w:r>
        <w:rPr>
          <w:rFonts w:ascii="Calibri" w:hAnsi="Calibri"/>
          <w:color w:val="000000"/>
          <w:sz w:val="22"/>
        </w:rPr>
        <w:t>E</w:t>
      </w:r>
      <w:r w:rsidRPr="008B4AAF">
        <w:rPr>
          <w:rFonts w:ascii="Calibri" w:hAnsi="Calibri"/>
          <w:color w:val="000000"/>
          <w:sz w:val="22"/>
        </w:rPr>
        <w:t xml:space="preserve">-mail : </w:t>
      </w:r>
      <w:hyperlink r:id="rId11">
        <w:r w:rsidRPr="008B4AAF">
          <w:rPr>
            <w:rStyle w:val="Hyperlink"/>
            <w:rFonts w:ascii="Calibri" w:hAnsi="Calibri"/>
            <w:sz w:val="22"/>
          </w:rPr>
          <w:t>bestellungen@alloga.ch</w:t>
        </w:r>
      </w:hyperlink>
      <w:r w:rsidRPr="008B4AAF">
        <w:rPr>
          <w:rFonts w:ascii="Calibri" w:hAnsi="Calibri"/>
          <w:sz w:val="22"/>
        </w:rPr>
        <w:t xml:space="preserve"> </w:t>
      </w:r>
    </w:p>
    <w:p w14:paraId="77EF5952" w14:textId="77777777" w:rsidR="00B73EC9" w:rsidRPr="00EF798D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14:paraId="3442909B" w14:textId="07A44BFB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8B4AAF">
        <w:rPr>
          <w:rFonts w:ascii="Calibri" w:hAnsi="Calibri"/>
          <w:b/>
          <w:bCs/>
          <w:color w:val="00B1F1"/>
          <w:sz w:val="24"/>
          <w:szCs w:val="24"/>
        </w:rPr>
        <w:t>Service clients de Pfizer : assistance / service des réclamations</w:t>
      </w:r>
      <w:r w:rsidRPr="008B4AAF">
        <w:br/>
      </w:r>
      <w:proofErr w:type="gramStart"/>
      <w:r>
        <w:rPr>
          <w:rFonts w:ascii="Calibri" w:hAnsi="Calibri"/>
          <w:color w:val="000000"/>
          <w:sz w:val="22"/>
        </w:rPr>
        <w:t>Téléphone:</w:t>
      </w:r>
      <w:proofErr w:type="gramEnd"/>
      <w:r>
        <w:rPr>
          <w:rFonts w:ascii="Calibri" w:hAnsi="Calibri"/>
          <w:color w:val="000000"/>
          <w:sz w:val="22"/>
        </w:rPr>
        <w:t xml:space="preserve"> +41</w:t>
      </w:r>
      <w:r w:rsidRPr="008B4AAF"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>800 562 825</w:t>
      </w:r>
      <w:r w:rsidRPr="008B4AAF">
        <w:rPr>
          <w:rFonts w:ascii="Calibri" w:hAnsi="Calibri"/>
          <w:color w:val="000000"/>
          <w:sz w:val="22"/>
        </w:rPr>
        <w:t xml:space="preserve"> </w:t>
      </w:r>
      <w:r w:rsidRPr="008B4AAF">
        <w:tab/>
      </w:r>
      <w:r>
        <w:rPr>
          <w:rFonts w:ascii="Calibri" w:hAnsi="Calibri"/>
          <w:color w:val="000000"/>
          <w:sz w:val="22"/>
        </w:rPr>
        <w:t>Fax: +4</w:t>
      </w:r>
      <w:r w:rsidR="00A93DED">
        <w:rPr>
          <w:rFonts w:ascii="Calibri" w:hAnsi="Calibri"/>
          <w:color w:val="000000"/>
          <w:sz w:val="22"/>
        </w:rPr>
        <w:t>1</w:t>
      </w:r>
      <w:r w:rsidR="005D7FA1">
        <w:rPr>
          <w:rFonts w:ascii="Calibri" w:hAnsi="Calibri"/>
          <w:color w:val="000000"/>
          <w:sz w:val="22"/>
        </w:rPr>
        <w:t xml:space="preserve"> 44</w:t>
      </w:r>
      <w:r w:rsidRPr="008B4AAF">
        <w:rPr>
          <w:rFonts w:ascii="Calibri" w:hAnsi="Calibri"/>
          <w:color w:val="000000"/>
          <w:sz w:val="22"/>
        </w:rPr>
        <w:t xml:space="preserve"> 583 07 00 </w:t>
      </w:r>
      <w:r w:rsidRPr="008B4AAF">
        <w:tab/>
      </w:r>
      <w:r>
        <w:rPr>
          <w:rFonts w:ascii="Calibri" w:hAnsi="Calibri"/>
          <w:color w:val="000000"/>
          <w:sz w:val="22"/>
        </w:rPr>
        <w:t>E</w:t>
      </w:r>
      <w:r w:rsidRPr="008B4AAF">
        <w:rPr>
          <w:rFonts w:ascii="Calibri" w:hAnsi="Calibri"/>
          <w:color w:val="000000"/>
          <w:sz w:val="22"/>
        </w:rPr>
        <w:t xml:space="preserve">-mail : </w:t>
      </w:r>
      <w:hyperlink r:id="rId12">
        <w:r w:rsidRPr="008B4AAF">
          <w:rPr>
            <w:rStyle w:val="Hyperlink"/>
            <w:rFonts w:ascii="Calibri" w:hAnsi="Calibri"/>
            <w:sz w:val="22"/>
          </w:rPr>
          <w:t>customer.ch@pfizer.com</w:t>
        </w:r>
      </w:hyperlink>
    </w:p>
    <w:p w14:paraId="78B260D9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14:paraId="3E358096" w14:textId="77777777" w:rsidR="00E74833" w:rsidRPr="00E74833" w:rsidRDefault="00E74833" w:rsidP="00E74833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Calibri,Bold"/>
          <w:b/>
          <w:bCs/>
          <w:color w:val="00B1F1"/>
          <w:sz w:val="24"/>
          <w:szCs w:val="24"/>
          <w:lang w:val="de-CH" w:eastAsia="de-CH" w:bidi="ar-SA"/>
        </w:rPr>
      </w:pPr>
      <w:r w:rsidRPr="00E74833">
        <w:rPr>
          <w:rFonts w:asciiTheme="minorHAnsi" w:eastAsia="Times New Roman" w:hAnsiTheme="minorHAnsi" w:cs="Calibri,Bold"/>
          <w:b/>
          <w:bCs/>
          <w:color w:val="00B1F1"/>
          <w:sz w:val="24"/>
          <w:szCs w:val="24"/>
          <w:lang w:val="de-CH" w:eastAsia="de-CH" w:bidi="ar-SA"/>
        </w:rPr>
        <w:t>Commandes d'urgence en dehors des heures de bureau:</w:t>
      </w:r>
    </w:p>
    <w:p w14:paraId="5220D73C" w14:textId="2738B9E2" w:rsidR="00B73EC9" w:rsidRPr="00E74833" w:rsidRDefault="00B73EC9" w:rsidP="00E74833">
      <w:p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2"/>
        </w:rPr>
      </w:pPr>
      <w:r w:rsidRPr="00E74833">
        <w:rPr>
          <w:rFonts w:ascii="Calibri" w:hAnsi="Calibri"/>
          <w:color w:val="000000"/>
          <w:sz w:val="22"/>
        </w:rPr>
        <w:t xml:space="preserve">Téléphone: </w:t>
      </w:r>
      <w:r w:rsidR="00E74833" w:rsidRPr="00E74833">
        <w:rPr>
          <w:rFonts w:ascii="Calibri" w:hAnsi="Calibri"/>
          <w:color w:val="000000"/>
          <w:sz w:val="22"/>
        </w:rPr>
        <w:t>+41 79 248 58 41</w:t>
      </w:r>
    </w:p>
    <w:p w14:paraId="50EE0B23" w14:textId="77777777" w:rsidR="00B73EC9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14:paraId="1655E41A" w14:textId="77777777" w:rsidR="00E74833" w:rsidRPr="00970EC7" w:rsidRDefault="00E74833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14:paraId="572E1E99" w14:textId="77777777" w:rsidR="00B73EC9" w:rsidRPr="008B4AAF" w:rsidRDefault="00B73EC9" w:rsidP="00B73EC9">
      <w:pPr>
        <w:spacing w:line="240" w:lineRule="auto"/>
        <w:rPr>
          <w:rFonts w:ascii="Calibri,Bold" w:hAnsi="Calibri,Bold" w:cs="Calibri,Bold"/>
          <w:bCs/>
          <w:color w:val="000000"/>
          <w:sz w:val="28"/>
          <w:szCs w:val="28"/>
        </w:rPr>
      </w:pPr>
      <w:r w:rsidRPr="008B4AAF">
        <w:rPr>
          <w:rFonts w:ascii="Calibri,Bold" w:hAnsi="Calibri,Bold"/>
          <w:bCs/>
          <w:color w:val="000000"/>
          <w:sz w:val="28"/>
          <w:szCs w:val="28"/>
        </w:rPr>
        <w:t>Liste des produits Pfizer d</w:t>
      </w:r>
      <w:r>
        <w:rPr>
          <w:rFonts w:ascii="Calibri,Bold" w:hAnsi="Calibri,Bold"/>
          <w:bCs/>
          <w:color w:val="000000"/>
          <w:sz w:val="28"/>
          <w:szCs w:val="28"/>
        </w:rPr>
        <w:t>’</w:t>
      </w:r>
      <w:r w:rsidRPr="008B4AAF">
        <w:rPr>
          <w:rFonts w:ascii="Calibri,Bold" w:hAnsi="Calibri,Bold"/>
          <w:bCs/>
          <w:color w:val="000000"/>
          <w:sz w:val="28"/>
          <w:szCs w:val="28"/>
        </w:rPr>
        <w:t xml:space="preserve">urgence </w:t>
      </w:r>
    </w:p>
    <w:tbl>
      <w:tblPr>
        <w:tblW w:w="91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4087"/>
        <w:gridCol w:w="986"/>
        <w:gridCol w:w="1062"/>
        <w:gridCol w:w="1192"/>
      </w:tblGrid>
      <w:tr w:rsidR="00B73EC9" w:rsidRPr="00DD0F9A" w14:paraId="38DB43A2" w14:textId="77777777" w:rsidTr="00B750D9">
        <w:trPr>
          <w:trHeight w:val="20"/>
        </w:trPr>
        <w:tc>
          <w:tcPr>
            <w:tcW w:w="1798" w:type="dxa"/>
            <w:shd w:val="clear" w:color="auto" w:fill="BFBFBF" w:themeFill="background1" w:themeFillShade="BF"/>
          </w:tcPr>
          <w:p w14:paraId="1F58A81A" w14:textId="77777777" w:rsidR="00B73EC9" w:rsidRPr="00DD0F9A" w:rsidRDefault="00B73EC9" w:rsidP="008717FD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bookmarkStart w:id="0" w:name="_Hlk147322995"/>
            <w:r w:rsidRPr="00DD0F9A">
              <w:rPr>
                <w:b/>
                <w:color w:val="000000" w:themeColor="text1"/>
                <w:sz w:val="20"/>
                <w:szCs w:val="20"/>
              </w:rPr>
              <w:t xml:space="preserve">Produit </w:t>
            </w:r>
          </w:p>
        </w:tc>
        <w:tc>
          <w:tcPr>
            <w:tcW w:w="4087" w:type="dxa"/>
            <w:shd w:val="clear" w:color="auto" w:fill="BFBFBF" w:themeFill="background1" w:themeFillShade="BF"/>
          </w:tcPr>
          <w:p w14:paraId="2735C317" w14:textId="77777777" w:rsidR="00B73EC9" w:rsidRPr="00DD0F9A" w:rsidRDefault="00B73EC9" w:rsidP="008717FD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DD0F9A">
              <w:rPr>
                <w:b/>
                <w:color w:val="000000" w:themeColor="text1"/>
                <w:sz w:val="20"/>
                <w:szCs w:val="20"/>
              </w:rPr>
              <w:t>Forme galénique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48A146F" w14:textId="77777777" w:rsidR="00B73EC9" w:rsidRPr="00DD0F9A" w:rsidRDefault="00B73EC9" w:rsidP="008717FD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DD0F9A">
              <w:rPr>
                <w:b/>
                <w:color w:val="000000" w:themeColor="text1"/>
                <w:sz w:val="20"/>
                <w:szCs w:val="20"/>
              </w:rPr>
              <w:t>Pharma code</w:t>
            </w:r>
          </w:p>
        </w:tc>
        <w:tc>
          <w:tcPr>
            <w:tcW w:w="1062" w:type="dxa"/>
            <w:shd w:val="clear" w:color="auto" w:fill="BFBFBF" w:themeFill="background1" w:themeFillShade="BF"/>
          </w:tcPr>
          <w:p w14:paraId="503EC050" w14:textId="77777777" w:rsidR="00B73EC9" w:rsidRPr="00DD0F9A" w:rsidRDefault="00B73EC9" w:rsidP="008717FD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DD0F9A">
              <w:rPr>
                <w:b/>
                <w:color w:val="000000" w:themeColor="text1"/>
                <w:sz w:val="20"/>
                <w:szCs w:val="20"/>
              </w:rPr>
              <w:t>Réf. art. Alloga</w:t>
            </w:r>
          </w:p>
        </w:tc>
        <w:tc>
          <w:tcPr>
            <w:tcW w:w="1192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2649CAD" w14:textId="77777777" w:rsidR="00B73EC9" w:rsidRPr="00331090" w:rsidRDefault="00B73EC9" w:rsidP="008717FD">
            <w:pPr>
              <w:pStyle w:val="Default"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Distribution</w:t>
            </w:r>
          </w:p>
        </w:tc>
      </w:tr>
      <w:bookmarkEnd w:id="0"/>
      <w:tr w:rsidR="00FA47D5" w:rsidRPr="00DD0F9A" w14:paraId="6FED3282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AF627F8" w14:textId="6CA43D48" w:rsidR="00FA47D5" w:rsidRPr="00DD0F9A" w:rsidRDefault="00FA47D5" w:rsidP="00FA47D5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20"/>
                <w:lang w:val="en-GB"/>
              </w:rPr>
              <w:t>Anidulafungin</w:t>
            </w:r>
            <w:r w:rsidR="00A46385">
              <w:rPr>
                <w:sz w:val="18"/>
                <w:szCs w:val="20"/>
                <w:lang w:val="en-GB"/>
              </w:rPr>
              <w:t xml:space="preserve"> Pfizer</w:t>
            </w:r>
          </w:p>
        </w:tc>
        <w:tc>
          <w:tcPr>
            <w:tcW w:w="4087" w:type="dxa"/>
            <w:shd w:val="clear" w:color="auto" w:fill="auto"/>
          </w:tcPr>
          <w:p w14:paraId="10682FAF" w14:textId="1EBA3450" w:rsidR="00FA47D5" w:rsidRPr="006A507A" w:rsidRDefault="006A507A" w:rsidP="008717FD">
            <w:pPr>
              <w:pStyle w:val="Default"/>
              <w:spacing w:line="240" w:lineRule="exact"/>
              <w:rPr>
                <w:lang w:val="fr-CH"/>
              </w:rPr>
            </w:pPr>
            <w:r>
              <w:rPr>
                <w:sz w:val="18"/>
                <w:szCs w:val="18"/>
              </w:rPr>
              <w:t>Poudre pour la préparation d’une solution pour perfusion, 100mg, 1 flacon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7FA1735" w14:textId="4D4F6817" w:rsidR="00FA47D5" w:rsidRPr="00DD0F9A" w:rsidRDefault="00FA47D5" w:rsidP="00076572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97D49">
              <w:rPr>
                <w:sz w:val="18"/>
                <w:szCs w:val="20"/>
              </w:rPr>
              <w:t>7770843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058FC6F" w14:textId="14069664" w:rsidR="00FA47D5" w:rsidRPr="00E73B96" w:rsidRDefault="00B750D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100137987</w:t>
            </w:r>
          </w:p>
        </w:tc>
        <w:tc>
          <w:tcPr>
            <w:tcW w:w="1192" w:type="dxa"/>
            <w:vAlign w:val="center"/>
          </w:tcPr>
          <w:p w14:paraId="10D9004D" w14:textId="0D24CDC8" w:rsidR="00FA47D5" w:rsidRPr="00DD0F9A" w:rsidRDefault="00FA47D5" w:rsidP="00076572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B73EC9" w:rsidRPr="00DD0F9A" w14:paraId="6CF8DA6E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EBE6CD3" w14:textId="536BF1E2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Bene</w:t>
            </w:r>
            <w:r w:rsidR="00EF32A1">
              <w:rPr>
                <w:rFonts w:asciiTheme="minorHAnsi" w:hAnsiTheme="minorHAnsi"/>
                <w:color w:val="auto"/>
                <w:sz w:val="18"/>
                <w:szCs w:val="18"/>
              </w:rPr>
              <w:t>Fix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A61C5B9" w14:textId="4BBC6D63" w:rsidR="00B73EC9" w:rsidRPr="00DD0F9A" w:rsidRDefault="000E4122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E41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250 UI, 1 flacon avec poudre et 1 seringue </w:t>
            </w:r>
            <w:proofErr w:type="spellStart"/>
            <w:r w:rsidRPr="000E4122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0E41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de solvant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3EB39B4" w14:textId="77777777" w:rsidR="00B73EC9" w:rsidRPr="00DD0F9A" w:rsidRDefault="00B73EC9" w:rsidP="00076572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4075035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2116CA8" w14:textId="21D7AE7A" w:rsidR="00B73EC9" w:rsidRPr="00E73B96" w:rsidRDefault="00B44C8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100071317</w:t>
            </w:r>
          </w:p>
        </w:tc>
        <w:tc>
          <w:tcPr>
            <w:tcW w:w="1192" w:type="dxa"/>
            <w:vAlign w:val="center"/>
          </w:tcPr>
          <w:p w14:paraId="318240B3" w14:textId="77777777" w:rsidR="00B73EC9" w:rsidRPr="00DD0F9A" w:rsidRDefault="00B73EC9" w:rsidP="00076572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41FBE3EE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1E0B223" w14:textId="030F997C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Bene</w:t>
            </w:r>
            <w:r w:rsidR="00EF32A1">
              <w:rPr>
                <w:rFonts w:asciiTheme="minorHAnsi" w:hAnsiTheme="minorHAnsi"/>
                <w:color w:val="auto"/>
                <w:sz w:val="18"/>
                <w:szCs w:val="18"/>
              </w:rPr>
              <w:t>Fix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441EAC13" w14:textId="2DE872FA" w:rsidR="00B73EC9" w:rsidRPr="00DD0F9A" w:rsidRDefault="006056E4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056E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500 UI, 1 flacon avec poudre et 1 seringue </w:t>
            </w:r>
            <w:proofErr w:type="spellStart"/>
            <w:r w:rsidRPr="006056E4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6056E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de solvant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7BC3A0E" w14:textId="77777777" w:rsidR="00B73EC9" w:rsidRPr="00DD0F9A" w:rsidRDefault="00B73EC9" w:rsidP="00076572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4075041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B0C0D2B" w14:textId="12A33539" w:rsidR="00B73EC9" w:rsidRPr="00E73B96" w:rsidRDefault="00B44C8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100079182</w:t>
            </w:r>
          </w:p>
        </w:tc>
        <w:tc>
          <w:tcPr>
            <w:tcW w:w="1192" w:type="dxa"/>
            <w:vAlign w:val="center"/>
          </w:tcPr>
          <w:p w14:paraId="5861FB8B" w14:textId="77777777" w:rsidR="00B73EC9" w:rsidRPr="00DD0F9A" w:rsidRDefault="00B73EC9" w:rsidP="00076572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95DE372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7763F288" w14:textId="0C1515E5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Bene</w:t>
            </w:r>
            <w:r w:rsidR="00EF32A1">
              <w:rPr>
                <w:rFonts w:asciiTheme="minorHAnsi" w:hAnsiTheme="minorHAnsi"/>
                <w:color w:val="auto"/>
                <w:sz w:val="18"/>
                <w:szCs w:val="18"/>
              </w:rPr>
              <w:t>Fix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505C39C6" w14:textId="71894AE8" w:rsidR="00B73EC9" w:rsidRPr="00DD0F9A" w:rsidRDefault="006056E4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056E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1000 UI, 1 flacon avec poudre et 1 seringue </w:t>
            </w:r>
            <w:proofErr w:type="spellStart"/>
            <w:r w:rsidRPr="006056E4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6056E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de solvant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D215032" w14:textId="77777777" w:rsidR="00B73EC9" w:rsidRPr="00DD0F9A" w:rsidRDefault="00B73EC9" w:rsidP="00076572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4051336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20E8441" w14:textId="1B98BE9B" w:rsidR="00B73EC9" w:rsidRPr="00E73B96" w:rsidRDefault="00B44C8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100077671</w:t>
            </w:r>
          </w:p>
        </w:tc>
        <w:tc>
          <w:tcPr>
            <w:tcW w:w="1192" w:type="dxa"/>
            <w:vAlign w:val="center"/>
          </w:tcPr>
          <w:p w14:paraId="01F46F49" w14:textId="77777777" w:rsidR="00B73EC9" w:rsidRPr="00DD0F9A" w:rsidRDefault="00B73EC9" w:rsidP="00076572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04FBAA3C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1EB3F10" w14:textId="37CDEB1B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Bene</w:t>
            </w:r>
            <w:r w:rsidR="00EF32A1">
              <w:rPr>
                <w:rFonts w:asciiTheme="minorHAnsi" w:hAnsiTheme="minorHAnsi"/>
                <w:color w:val="auto"/>
                <w:sz w:val="18"/>
                <w:szCs w:val="18"/>
              </w:rPr>
              <w:t>Fix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8DF12EF" w14:textId="59AACAAF" w:rsidR="00B73EC9" w:rsidRPr="00DD0F9A" w:rsidRDefault="00C952F5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952F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2000 UI, 1 flacon avec poudre et 1 seringue </w:t>
            </w:r>
            <w:proofErr w:type="spellStart"/>
            <w:r w:rsidRPr="00C952F5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C952F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de solvant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0E64573" w14:textId="77777777" w:rsidR="00B73EC9" w:rsidRPr="00DD0F9A" w:rsidRDefault="00B73EC9" w:rsidP="00076572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4049983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D031289" w14:textId="5A7413B4" w:rsidR="00B73EC9" w:rsidRPr="00E73B96" w:rsidRDefault="00B44C8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100084448</w:t>
            </w:r>
          </w:p>
        </w:tc>
        <w:tc>
          <w:tcPr>
            <w:tcW w:w="1192" w:type="dxa"/>
            <w:vAlign w:val="center"/>
          </w:tcPr>
          <w:p w14:paraId="39EAEFBB" w14:textId="77777777" w:rsidR="00B73EC9" w:rsidRPr="00DD0F9A" w:rsidRDefault="00B73EC9" w:rsidP="00076572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0348CBFA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5BE7658" w14:textId="7AAE9568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Bene</w:t>
            </w:r>
            <w:r w:rsidR="00EF32A1">
              <w:rPr>
                <w:rFonts w:asciiTheme="minorHAnsi" w:hAnsiTheme="minorHAnsi"/>
                <w:color w:val="auto"/>
                <w:sz w:val="18"/>
                <w:szCs w:val="18"/>
              </w:rPr>
              <w:t>Fix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6CEF0CD" w14:textId="6807FC0D" w:rsidR="00B73EC9" w:rsidRPr="00DD0F9A" w:rsidRDefault="00C952F5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952F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3000 UI, 1 flacon avec poudre et 1 seringue </w:t>
            </w:r>
            <w:proofErr w:type="spellStart"/>
            <w:r w:rsidRPr="00C952F5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C952F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de solvant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BF8B25A" w14:textId="77777777" w:rsidR="00B73EC9" w:rsidRPr="00DD0F9A" w:rsidRDefault="00B73EC9" w:rsidP="00076572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5533511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EDF0448" w14:textId="724C7006" w:rsidR="00B73EC9" w:rsidRPr="00E73B96" w:rsidRDefault="00B44C8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100096150</w:t>
            </w:r>
          </w:p>
        </w:tc>
        <w:tc>
          <w:tcPr>
            <w:tcW w:w="1192" w:type="dxa"/>
            <w:vAlign w:val="center"/>
          </w:tcPr>
          <w:p w14:paraId="5CB412F9" w14:textId="77777777" w:rsidR="00B73EC9" w:rsidRPr="00DD0F9A" w:rsidRDefault="00B73EC9" w:rsidP="00076572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2E0D8278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1AC5F06B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Besponsa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6A4EE00" w14:textId="64A7EB0C" w:rsidR="00B73EC9" w:rsidRPr="00DD0F9A" w:rsidRDefault="00E0475D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0475D">
              <w:rPr>
                <w:rFonts w:asciiTheme="minorHAnsi" w:hAnsiTheme="minorHAnsi"/>
                <w:color w:val="auto"/>
                <w:sz w:val="18"/>
                <w:szCs w:val="18"/>
              </w:rPr>
              <w:t>Substance sèche pour la préparation d’une solution pour perfusion 1mg, 1 flacon ampoule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04B3829" w14:textId="77777777" w:rsidR="00B73EC9" w:rsidRPr="00DD0F9A" w:rsidRDefault="00B73EC9" w:rsidP="00076572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7195403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0B665A6" w14:textId="129B47E8" w:rsidR="00B73EC9" w:rsidRPr="00E73B96" w:rsidRDefault="00B44C8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100113521</w:t>
            </w:r>
          </w:p>
        </w:tc>
        <w:tc>
          <w:tcPr>
            <w:tcW w:w="1192" w:type="dxa"/>
            <w:vAlign w:val="center"/>
          </w:tcPr>
          <w:p w14:paraId="40664262" w14:textId="77777777" w:rsidR="00B73EC9" w:rsidRPr="00DD0F9A" w:rsidRDefault="00B73EC9" w:rsidP="00076572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3B97EC46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5752F96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Bosulif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2536CD05" w14:textId="1186AB84" w:rsidR="00B73EC9" w:rsidRPr="00DD0F9A" w:rsidRDefault="00B75E58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75E58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100mg</w:t>
            </w:r>
          </w:p>
        </w:tc>
        <w:tc>
          <w:tcPr>
            <w:tcW w:w="986" w:type="dxa"/>
            <w:shd w:val="clear" w:color="auto" w:fill="auto"/>
          </w:tcPr>
          <w:p w14:paraId="4264022C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5866796</w:t>
            </w:r>
          </w:p>
        </w:tc>
        <w:tc>
          <w:tcPr>
            <w:tcW w:w="1062" w:type="dxa"/>
            <w:shd w:val="clear" w:color="auto" w:fill="auto"/>
          </w:tcPr>
          <w:p w14:paraId="11B42528" w14:textId="4DAFA20E" w:rsidR="00B73EC9" w:rsidRPr="00E73B96" w:rsidRDefault="001B38CB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100086669</w:t>
            </w:r>
          </w:p>
        </w:tc>
        <w:tc>
          <w:tcPr>
            <w:tcW w:w="1192" w:type="dxa"/>
          </w:tcPr>
          <w:p w14:paraId="47023AD6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54A9E202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4E500CAD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en-GB" w:eastAsia="en-US"/>
              </w:rPr>
            </w:pPr>
            <w:proofErr w:type="spellStart"/>
            <w:r w:rsidRPr="005272C0">
              <w:rPr>
                <w:sz w:val="18"/>
                <w:szCs w:val="20"/>
                <w:lang w:val="en-GB" w:eastAsia="en-US"/>
              </w:rPr>
              <w:t>Bosulif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0031B1E" w14:textId="0D4F4FAE" w:rsidR="00B73EC9" w:rsidRPr="00DD0F9A" w:rsidRDefault="00B75E58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75E58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400mg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23438AC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eastAsia="en-US"/>
              </w:rPr>
            </w:pPr>
            <w:r w:rsidRPr="005272C0">
              <w:rPr>
                <w:sz w:val="18"/>
                <w:szCs w:val="20"/>
                <w:lang w:eastAsia="en-US"/>
              </w:rPr>
              <w:t>7382016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86EF22D" w14:textId="34BC8336" w:rsidR="00B73EC9" w:rsidRPr="00E73B96" w:rsidRDefault="001B38CB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100089631</w:t>
            </w:r>
          </w:p>
        </w:tc>
        <w:tc>
          <w:tcPr>
            <w:tcW w:w="1192" w:type="dxa"/>
          </w:tcPr>
          <w:p w14:paraId="034DA46F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4456A37C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14503C9A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Bosulif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65318A34" w14:textId="51C4E460" w:rsidR="00B73EC9" w:rsidRPr="00DD0F9A" w:rsidRDefault="002129C7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129C7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500mg</w:t>
            </w:r>
          </w:p>
        </w:tc>
        <w:tc>
          <w:tcPr>
            <w:tcW w:w="986" w:type="dxa"/>
            <w:shd w:val="clear" w:color="auto" w:fill="auto"/>
          </w:tcPr>
          <w:p w14:paraId="388FD7D0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5866804</w:t>
            </w:r>
          </w:p>
        </w:tc>
        <w:tc>
          <w:tcPr>
            <w:tcW w:w="1062" w:type="dxa"/>
            <w:shd w:val="clear" w:color="auto" w:fill="auto"/>
          </w:tcPr>
          <w:p w14:paraId="01572820" w14:textId="426AA0EE" w:rsidR="00B73EC9" w:rsidRPr="00E73B96" w:rsidRDefault="001B38CB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100087408</w:t>
            </w:r>
          </w:p>
        </w:tc>
        <w:tc>
          <w:tcPr>
            <w:tcW w:w="1192" w:type="dxa"/>
          </w:tcPr>
          <w:p w14:paraId="07AAF3C6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3FFE0C47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4ACAA5FF" w14:textId="77777777" w:rsidR="00B73EC9" w:rsidRPr="004E0E87" w:rsidRDefault="00B73EC9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proofErr w:type="spellStart"/>
            <w:r w:rsidRPr="004E0E87">
              <w:rPr>
                <w:sz w:val="18"/>
                <w:szCs w:val="20"/>
              </w:rPr>
              <w:t>Cresemba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5B4F16FB" w14:textId="297E6D4C" w:rsidR="00B73EC9" w:rsidRPr="004E0E87" w:rsidRDefault="002129C7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2129C7">
              <w:rPr>
                <w:sz w:val="18"/>
                <w:szCs w:val="20"/>
              </w:rPr>
              <w:t>Gélules 14 x 100mg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43171E1" w14:textId="77777777" w:rsidR="00B73EC9" w:rsidRPr="00ED5E4E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highlight w:val="yellow"/>
              </w:rPr>
            </w:pPr>
            <w:r w:rsidRPr="001455EE">
              <w:rPr>
                <w:sz w:val="18"/>
                <w:szCs w:val="20"/>
              </w:rPr>
              <w:t>732537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7EA7E48" w14:textId="00C86D4E" w:rsidR="00B73EC9" w:rsidRPr="00E73B96" w:rsidRDefault="001B38CB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100114311</w:t>
            </w:r>
          </w:p>
        </w:tc>
        <w:tc>
          <w:tcPr>
            <w:tcW w:w="1192" w:type="dxa"/>
          </w:tcPr>
          <w:p w14:paraId="79FB7D2C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AED7FB4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1029CD0C" w14:textId="77777777" w:rsidR="00B73EC9" w:rsidRPr="004E0E87" w:rsidRDefault="00B73EC9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proofErr w:type="spellStart"/>
            <w:r w:rsidRPr="004E0E87">
              <w:rPr>
                <w:sz w:val="18"/>
                <w:szCs w:val="20"/>
              </w:rPr>
              <w:t>Cresemba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2EAC0340" w14:textId="3D1C53B4" w:rsidR="00B73EC9" w:rsidRPr="004E0E87" w:rsidRDefault="00FB2FD4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FB2FD4">
              <w:rPr>
                <w:sz w:val="18"/>
                <w:szCs w:val="20"/>
              </w:rPr>
              <w:t>Poudre pour solution à diluer pour perfusion 200mg, 1 flacon ampoule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8058971" w14:textId="77777777" w:rsidR="00B73EC9" w:rsidRPr="00ED5E4E" w:rsidRDefault="00B73EC9" w:rsidP="009D757E">
            <w:pPr>
              <w:pStyle w:val="Default"/>
              <w:spacing w:line="240" w:lineRule="exact"/>
              <w:rPr>
                <w:sz w:val="18"/>
                <w:szCs w:val="20"/>
                <w:highlight w:val="yellow"/>
              </w:rPr>
            </w:pPr>
            <w:r w:rsidRPr="00865A37">
              <w:rPr>
                <w:sz w:val="18"/>
                <w:szCs w:val="20"/>
              </w:rPr>
              <w:t>732539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77669B4" w14:textId="52D51761" w:rsidR="00B73EC9" w:rsidRPr="00E73B96" w:rsidRDefault="001B38CB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100113748</w:t>
            </w:r>
          </w:p>
        </w:tc>
        <w:tc>
          <w:tcPr>
            <w:tcW w:w="1192" w:type="dxa"/>
            <w:vAlign w:val="center"/>
          </w:tcPr>
          <w:p w14:paraId="04C1D3F8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4050D077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2448CF1E" w14:textId="77777777" w:rsidR="00B73EC9" w:rsidRPr="004E0E87" w:rsidRDefault="00B73EC9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proofErr w:type="spellStart"/>
            <w:r w:rsidRPr="004E0E87">
              <w:rPr>
                <w:sz w:val="18"/>
                <w:szCs w:val="20"/>
              </w:rPr>
              <w:t>Ecalta</w:t>
            </w:r>
            <w:proofErr w:type="spellEnd"/>
            <w:r w:rsidRPr="004E0E87">
              <w:rPr>
                <w:sz w:val="18"/>
                <w:szCs w:val="20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83E8A9E" w14:textId="746A53A0" w:rsidR="00B73EC9" w:rsidRPr="006A507A" w:rsidRDefault="000001B6" w:rsidP="008717FD">
            <w:pPr>
              <w:pStyle w:val="Default"/>
              <w:spacing w:line="240" w:lineRule="exact"/>
              <w:rPr>
                <w:lang w:val="fr-CH"/>
              </w:rPr>
            </w:pPr>
            <w:r w:rsidRPr="000001B6">
              <w:rPr>
                <w:sz w:val="18"/>
                <w:szCs w:val="18"/>
              </w:rPr>
              <w:t>Poudre pour la préparation d’une solution pour perfusion 100mg, 1 flacon-ampoule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2588546" w14:textId="77777777" w:rsidR="00B73EC9" w:rsidRPr="00E77E05" w:rsidRDefault="00B73EC9" w:rsidP="009D757E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E77E05">
              <w:rPr>
                <w:sz w:val="18"/>
                <w:szCs w:val="20"/>
              </w:rPr>
              <w:t>4805858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8FD98E9" w14:textId="6EC7546A" w:rsidR="00B73EC9" w:rsidRPr="00E73B96" w:rsidRDefault="001B38CB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100094104</w:t>
            </w:r>
          </w:p>
        </w:tc>
        <w:tc>
          <w:tcPr>
            <w:tcW w:w="1192" w:type="dxa"/>
            <w:vAlign w:val="center"/>
          </w:tcPr>
          <w:p w14:paraId="03DFEB41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2C56B0" w:rsidRPr="00DD0F9A" w14:paraId="484B6942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03285A59" w14:textId="6170E801" w:rsidR="002C56B0" w:rsidRPr="004E0E87" w:rsidRDefault="002C56B0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bookmarkStart w:id="1" w:name="_Hlk147323001"/>
            <w:proofErr w:type="spellStart"/>
            <w:r>
              <w:rPr>
                <w:sz w:val="18"/>
                <w:szCs w:val="20"/>
              </w:rPr>
              <w:t>Elrexfio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3E1EAA93" w14:textId="7088A5B7" w:rsidR="002C56B0" w:rsidRPr="000001B6" w:rsidRDefault="002C56B0" w:rsidP="008717FD">
            <w:pPr>
              <w:pStyle w:val="Default"/>
              <w:spacing w:line="240" w:lineRule="exact"/>
              <w:rPr>
                <w:sz w:val="18"/>
                <w:szCs w:val="18"/>
              </w:rPr>
            </w:pPr>
            <w:r w:rsidRPr="008E0DBD">
              <w:rPr>
                <w:rFonts w:asciiTheme="minorHAnsi" w:hAnsiTheme="minorHAnsi"/>
                <w:color w:val="auto"/>
                <w:sz w:val="18"/>
                <w:szCs w:val="18"/>
              </w:rPr>
              <w:t>Solution injectable</w:t>
            </w:r>
            <w:r w:rsidR="00310DC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4</w:t>
            </w:r>
            <w:r w:rsidR="005E29D4">
              <w:rPr>
                <w:rFonts w:asciiTheme="minorHAnsi" w:hAnsiTheme="minorHAnsi"/>
                <w:color w:val="auto"/>
                <w:sz w:val="18"/>
                <w:szCs w:val="18"/>
              </w:rPr>
              <w:t>4</w:t>
            </w:r>
            <w:r w:rsidR="00310DC5">
              <w:rPr>
                <w:rFonts w:asciiTheme="minorHAnsi" w:hAnsiTheme="minorHAnsi"/>
                <w:color w:val="auto"/>
                <w:sz w:val="18"/>
                <w:szCs w:val="18"/>
              </w:rPr>
              <w:t>mg, 1x1.1ml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982A39E" w14:textId="174C0FE7" w:rsidR="002C56B0" w:rsidRPr="00E77E05" w:rsidRDefault="002C56B0" w:rsidP="009D757E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426CC8">
              <w:rPr>
                <w:sz w:val="18"/>
                <w:szCs w:val="20"/>
              </w:rPr>
              <w:t>1036401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3CBC98D" w14:textId="36A2D7C2" w:rsidR="002C56B0" w:rsidRPr="00E73B96" w:rsidRDefault="006B226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100144767</w:t>
            </w:r>
          </w:p>
        </w:tc>
        <w:tc>
          <w:tcPr>
            <w:tcW w:w="1192" w:type="dxa"/>
            <w:vAlign w:val="center"/>
          </w:tcPr>
          <w:p w14:paraId="1C00084E" w14:textId="39A64CAD" w:rsidR="002C56B0" w:rsidRPr="00DD0F9A" w:rsidRDefault="002C56B0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2C56B0" w:rsidRPr="00DD0F9A" w14:paraId="1B265F00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7C2CD2BA" w14:textId="7299E6FA" w:rsidR="002C56B0" w:rsidRDefault="002C56B0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Elrexfio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5E9D34C9" w14:textId="30CDA5A7" w:rsidR="002C56B0" w:rsidRPr="008E0DBD" w:rsidRDefault="002C56B0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E0DBD">
              <w:rPr>
                <w:rFonts w:asciiTheme="minorHAnsi" w:hAnsiTheme="minorHAnsi"/>
                <w:color w:val="auto"/>
                <w:sz w:val="18"/>
                <w:szCs w:val="18"/>
              </w:rPr>
              <w:t>Solution injectable</w:t>
            </w:r>
            <w:r w:rsidR="00310DC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E65878">
              <w:rPr>
                <w:rFonts w:asciiTheme="minorHAnsi" w:hAnsiTheme="minorHAnsi"/>
                <w:color w:val="auto"/>
                <w:sz w:val="18"/>
                <w:szCs w:val="18"/>
              </w:rPr>
              <w:t>76</w:t>
            </w:r>
            <w:r w:rsidR="00310DC5">
              <w:rPr>
                <w:rFonts w:asciiTheme="minorHAnsi" w:hAnsiTheme="minorHAnsi"/>
                <w:color w:val="auto"/>
                <w:sz w:val="18"/>
                <w:szCs w:val="18"/>
              </w:rPr>
              <w:t>mg, 1x1.9ml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FFEEFBD" w14:textId="7B574A8E" w:rsidR="002C56B0" w:rsidRPr="00E77E05" w:rsidRDefault="002C56B0" w:rsidP="009D757E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426CC8">
              <w:rPr>
                <w:sz w:val="18"/>
                <w:szCs w:val="20"/>
              </w:rPr>
              <w:t>1036402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2401502" w14:textId="286A6424" w:rsidR="002C56B0" w:rsidRPr="00E73B96" w:rsidRDefault="006B226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100144760</w:t>
            </w:r>
          </w:p>
        </w:tc>
        <w:tc>
          <w:tcPr>
            <w:tcW w:w="1192" w:type="dxa"/>
            <w:vAlign w:val="center"/>
          </w:tcPr>
          <w:p w14:paraId="6F729E0E" w14:textId="4FD74784" w:rsidR="002C56B0" w:rsidRPr="00DD0F9A" w:rsidRDefault="002C56B0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bookmarkEnd w:id="1"/>
      <w:tr w:rsidR="00B73EC9" w:rsidRPr="00DD0F9A" w14:paraId="7ABD6BBE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775A3361" w14:textId="36F42D72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5A71FB62" w14:textId="4693CAA2" w:rsidR="00B73EC9" w:rsidRPr="00DD0F9A" w:rsidRDefault="008E0DBD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E0DB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Solution injectable 10000 UI/4ml 10 ampoules </w:t>
            </w:r>
            <w:proofErr w:type="spellStart"/>
            <w:r w:rsidRPr="008E0DBD">
              <w:rPr>
                <w:rFonts w:asciiTheme="minorHAnsi" w:hAnsiTheme="minorHAnsi"/>
                <w:color w:val="auto"/>
                <w:sz w:val="18"/>
                <w:szCs w:val="18"/>
              </w:rPr>
              <w:t>perforables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61C5D536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2068485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D91670F" w14:textId="7A6D8BAF" w:rsidR="00B73EC9" w:rsidRPr="00E73B96" w:rsidRDefault="006B226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100100926</w:t>
            </w:r>
          </w:p>
        </w:tc>
        <w:tc>
          <w:tcPr>
            <w:tcW w:w="1192" w:type="dxa"/>
            <w:vAlign w:val="center"/>
          </w:tcPr>
          <w:p w14:paraId="4E2BA09C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008EF291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FDB4784" w14:textId="7ADFEA7C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2A537795" w14:textId="6033A04B" w:rsidR="00B73EC9" w:rsidRPr="00DD0F9A" w:rsidRDefault="001D0FC6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D0FC6">
              <w:rPr>
                <w:rFonts w:asciiTheme="minorHAnsi" w:hAnsiTheme="minorHAnsi"/>
                <w:color w:val="auto"/>
                <w:sz w:val="18"/>
                <w:szCs w:val="18"/>
              </w:rPr>
              <w:t>Solution injectable 2500 UI/0.2ml, 2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F1F66CB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2373225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2B76784" w14:textId="4EC481A3" w:rsidR="00B73EC9" w:rsidRPr="00E73B96" w:rsidRDefault="006B226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100083880</w:t>
            </w:r>
          </w:p>
        </w:tc>
        <w:tc>
          <w:tcPr>
            <w:tcW w:w="1192" w:type="dxa"/>
            <w:vAlign w:val="center"/>
          </w:tcPr>
          <w:p w14:paraId="610B10C3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65CBC31B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06FC6378" w14:textId="6D325583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1B80AE51" w14:textId="434772C2" w:rsidR="00B73EC9" w:rsidRPr="007C2D2A" w:rsidRDefault="00CB4966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  <w:lang w:val="fr-CH"/>
              </w:rPr>
            </w:pPr>
            <w:r w:rsidRPr="00CB4966">
              <w:rPr>
                <w:rFonts w:asciiTheme="minorHAnsi" w:hAnsiTheme="minorHAnsi"/>
                <w:color w:val="auto"/>
                <w:sz w:val="18"/>
                <w:szCs w:val="18"/>
              </w:rPr>
              <w:t>Solution injectable 2500 UI/0.2ml, 10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2AC0F7D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1342582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DDAF722" w14:textId="3CECB42E" w:rsidR="00B73EC9" w:rsidRPr="00E73B96" w:rsidRDefault="006B226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100100565</w:t>
            </w:r>
          </w:p>
        </w:tc>
        <w:tc>
          <w:tcPr>
            <w:tcW w:w="1192" w:type="dxa"/>
            <w:vAlign w:val="center"/>
          </w:tcPr>
          <w:p w14:paraId="24477E7A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4FC56C2F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5508CE84" w14:textId="3F6E2296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4DE78F18" w14:textId="176523AF" w:rsidR="00B73EC9" w:rsidRPr="00DD0F9A" w:rsidRDefault="00470FC1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70FC1">
              <w:rPr>
                <w:rFonts w:asciiTheme="minorHAnsi" w:hAnsiTheme="minorHAnsi"/>
                <w:color w:val="auto"/>
                <w:sz w:val="18"/>
                <w:szCs w:val="18"/>
              </w:rPr>
              <w:t>Solution injectable 5000 UI/0.2ml, 2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7697033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2373231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3021E42" w14:textId="4C57351A" w:rsidR="00B73EC9" w:rsidRPr="00E73B96" w:rsidRDefault="006B226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100083587</w:t>
            </w:r>
          </w:p>
        </w:tc>
        <w:tc>
          <w:tcPr>
            <w:tcW w:w="1192" w:type="dxa"/>
            <w:vAlign w:val="center"/>
          </w:tcPr>
          <w:p w14:paraId="734F999F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4FEC4D1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63D437FD" w14:textId="7669911E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5F74DAD8" w14:textId="3EEA2BA8" w:rsidR="00B73EC9" w:rsidRPr="00DD0F9A" w:rsidRDefault="000C18CA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C18CA">
              <w:rPr>
                <w:rFonts w:asciiTheme="minorHAnsi" w:hAnsiTheme="minorHAnsi"/>
                <w:color w:val="auto"/>
                <w:sz w:val="18"/>
                <w:szCs w:val="18"/>
              </w:rPr>
              <w:t>Solution injectable 5000 UI/0.2ml, 10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0FC8CED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1342599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3B72EA0" w14:textId="3AB7EEB7" w:rsidR="00B73EC9" w:rsidRPr="00E73B96" w:rsidRDefault="00C314C3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100100274</w:t>
            </w:r>
          </w:p>
        </w:tc>
        <w:tc>
          <w:tcPr>
            <w:tcW w:w="1192" w:type="dxa"/>
            <w:vAlign w:val="center"/>
          </w:tcPr>
          <w:p w14:paraId="75847162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5D86D646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6CD18ED1" w14:textId="3F145C23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E60E2BC" w14:textId="66CF15FA" w:rsidR="00B73EC9" w:rsidRPr="00DD0F9A" w:rsidRDefault="000C18CA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C18CA">
              <w:rPr>
                <w:rFonts w:asciiTheme="minorHAnsi" w:hAnsiTheme="minorHAnsi"/>
                <w:color w:val="auto"/>
                <w:sz w:val="18"/>
                <w:szCs w:val="18"/>
              </w:rPr>
              <w:t>Solution injectable 7500 UI/0.3ml, 10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5E7150C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1852863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D1F4387" w14:textId="74CFB7DF" w:rsidR="00B73EC9" w:rsidRPr="00E73B96" w:rsidRDefault="00C314C3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100098653</w:t>
            </w:r>
          </w:p>
        </w:tc>
        <w:tc>
          <w:tcPr>
            <w:tcW w:w="1192" w:type="dxa"/>
            <w:vAlign w:val="center"/>
          </w:tcPr>
          <w:p w14:paraId="236E678A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0B5E001A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C093D49" w14:textId="0EE394DF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CF4C4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4980DE87" w14:textId="1FE02276" w:rsidR="00B73EC9" w:rsidRPr="00DD0F9A" w:rsidRDefault="00007827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07827">
              <w:rPr>
                <w:rFonts w:asciiTheme="minorHAnsi" w:hAnsiTheme="minorHAnsi"/>
                <w:color w:val="auto"/>
                <w:sz w:val="18"/>
                <w:szCs w:val="18"/>
              </w:rPr>
              <w:t>Solution injectable 10000 UI/0.4ml, 5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FE5C60B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1906694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CEB8E81" w14:textId="7DE1F2E9" w:rsidR="00B73EC9" w:rsidRPr="00E73B96" w:rsidRDefault="00255E00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100085739</w:t>
            </w:r>
          </w:p>
        </w:tc>
        <w:tc>
          <w:tcPr>
            <w:tcW w:w="1192" w:type="dxa"/>
            <w:vAlign w:val="center"/>
          </w:tcPr>
          <w:p w14:paraId="53C6C41A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657474C9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0369314" w14:textId="45229E09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8B5317F" w14:textId="69B68061" w:rsidR="00B73EC9" w:rsidRPr="00DD0F9A" w:rsidRDefault="00001C0F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01C0F">
              <w:rPr>
                <w:rFonts w:asciiTheme="minorHAnsi" w:hAnsiTheme="minorHAnsi"/>
                <w:color w:val="auto"/>
                <w:sz w:val="18"/>
                <w:szCs w:val="18"/>
              </w:rPr>
              <w:t>Solution injectable 12500 UI/0.5ml, 5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A3896B4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1906725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7FA2866" w14:textId="7E38A8DE" w:rsidR="00B73EC9" w:rsidRPr="00E73B96" w:rsidRDefault="00255E00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100086002</w:t>
            </w:r>
          </w:p>
        </w:tc>
        <w:tc>
          <w:tcPr>
            <w:tcW w:w="1192" w:type="dxa"/>
            <w:vAlign w:val="center"/>
          </w:tcPr>
          <w:p w14:paraId="22EC7C97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2BBF6AB7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FB12B3F" w14:textId="72E470C8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0AD4DCC4" w14:textId="701E386E" w:rsidR="00B73EC9" w:rsidRPr="00DD0F9A" w:rsidRDefault="008D556D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556D">
              <w:rPr>
                <w:rFonts w:asciiTheme="minorHAnsi" w:hAnsiTheme="minorHAnsi"/>
                <w:color w:val="auto"/>
                <w:sz w:val="18"/>
                <w:szCs w:val="18"/>
              </w:rPr>
              <w:t>Solution injectable 15000 UI/0.6ml, 5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3260C9E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1906777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5BED2D5" w14:textId="720D2C9F" w:rsidR="00B73EC9" w:rsidRPr="00E73B96" w:rsidRDefault="00255E00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100084693</w:t>
            </w:r>
          </w:p>
        </w:tc>
        <w:tc>
          <w:tcPr>
            <w:tcW w:w="1192" w:type="dxa"/>
            <w:vAlign w:val="center"/>
          </w:tcPr>
          <w:p w14:paraId="04AAE929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268F9011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696DB762" w14:textId="2B89E263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12120B1" w14:textId="4BBB2CAC" w:rsidR="00B73EC9" w:rsidRPr="00DD0F9A" w:rsidRDefault="008D556D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556D">
              <w:rPr>
                <w:rFonts w:asciiTheme="minorHAnsi" w:hAnsiTheme="minorHAnsi"/>
                <w:color w:val="auto"/>
                <w:sz w:val="18"/>
                <w:szCs w:val="18"/>
              </w:rPr>
              <w:t>Solution injectable 18000 UI/0.72ml, 5 seringues prêtes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EEFE3F7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1906783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4096761" w14:textId="1B744D50" w:rsidR="00B73EC9" w:rsidRPr="00E73B96" w:rsidRDefault="00255E00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100085872</w:t>
            </w:r>
          </w:p>
        </w:tc>
        <w:tc>
          <w:tcPr>
            <w:tcW w:w="1192" w:type="dxa"/>
            <w:vAlign w:val="center"/>
          </w:tcPr>
          <w:p w14:paraId="67CFB63F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05B9D3A6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6C969558" w14:textId="4D1FC4D2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Fragmin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67EC4182" w14:textId="51DE7228" w:rsidR="00B73EC9" w:rsidRPr="00DD0F9A" w:rsidRDefault="004238B2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238B2">
              <w:rPr>
                <w:rFonts w:asciiTheme="minorHAnsi" w:hAnsiTheme="minorHAnsi"/>
                <w:color w:val="auto"/>
                <w:sz w:val="18"/>
                <w:szCs w:val="18"/>
              </w:rPr>
              <w:t>Solution injectable 100000 UI/4ml, 1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4238B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ampoule </w:t>
            </w:r>
            <w:proofErr w:type="spellStart"/>
            <w:r w:rsidRPr="004238B2">
              <w:rPr>
                <w:rFonts w:asciiTheme="minorHAnsi" w:hAnsiTheme="minorHAnsi"/>
                <w:color w:val="auto"/>
                <w:sz w:val="18"/>
                <w:szCs w:val="18"/>
              </w:rPr>
              <w:t>multiperforable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6D9A11D5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2068479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AAB1103" w14:textId="64DCE5D5" w:rsidR="00B73EC9" w:rsidRPr="00E73B96" w:rsidRDefault="002139A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100101213</w:t>
            </w:r>
          </w:p>
        </w:tc>
        <w:tc>
          <w:tcPr>
            <w:tcW w:w="1192" w:type="dxa"/>
            <w:vAlign w:val="center"/>
          </w:tcPr>
          <w:p w14:paraId="1FB88B04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50A8A279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4F94DD0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Ibrance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2B2AFB7B" w14:textId="581DF277" w:rsidR="00B73EC9" w:rsidRPr="00DD0F9A" w:rsidRDefault="005A12FE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A12FE">
              <w:rPr>
                <w:rFonts w:asciiTheme="minorHAnsi" w:hAnsiTheme="minorHAnsi"/>
                <w:color w:val="auto"/>
                <w:sz w:val="18"/>
                <w:szCs w:val="18"/>
              </w:rPr>
              <w:t>Capsules de gélatine dure</w:t>
            </w:r>
            <w:r w:rsidR="003661F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3661F0" w:rsidRPr="003661F0">
              <w:rPr>
                <w:rFonts w:asciiTheme="minorHAnsi" w:hAnsiTheme="minorHAnsi"/>
                <w:color w:val="auto"/>
                <w:sz w:val="18"/>
                <w:szCs w:val="18"/>
              </w:rPr>
              <w:t>21 x 75mg</w:t>
            </w:r>
          </w:p>
        </w:tc>
        <w:tc>
          <w:tcPr>
            <w:tcW w:w="986" w:type="dxa"/>
            <w:shd w:val="clear" w:color="auto" w:fill="auto"/>
          </w:tcPr>
          <w:p w14:paraId="2AFE6C23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10C7">
              <w:rPr>
                <w:rFonts w:asciiTheme="minorHAnsi" w:hAnsiTheme="minorHAnsi"/>
                <w:color w:val="auto"/>
                <w:sz w:val="18"/>
                <w:szCs w:val="18"/>
              </w:rPr>
              <w:t>6967275</w:t>
            </w:r>
          </w:p>
        </w:tc>
        <w:tc>
          <w:tcPr>
            <w:tcW w:w="1062" w:type="dxa"/>
            <w:shd w:val="clear" w:color="auto" w:fill="auto"/>
          </w:tcPr>
          <w:p w14:paraId="7D873501" w14:textId="7565A1D9" w:rsidR="00B73EC9" w:rsidRPr="00E73B96" w:rsidRDefault="002139A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100105449</w:t>
            </w:r>
          </w:p>
        </w:tc>
        <w:tc>
          <w:tcPr>
            <w:tcW w:w="1192" w:type="dxa"/>
          </w:tcPr>
          <w:p w14:paraId="470973B4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47DA8F2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706DCCE1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Ibrance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F59B42C" w14:textId="2312F669" w:rsidR="00B73EC9" w:rsidRPr="00DD0F9A" w:rsidRDefault="005A12FE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A12FE">
              <w:rPr>
                <w:rFonts w:asciiTheme="minorHAnsi" w:hAnsiTheme="minorHAnsi"/>
                <w:color w:val="auto"/>
                <w:sz w:val="18"/>
                <w:szCs w:val="18"/>
              </w:rPr>
              <w:t>Capsules de gélatine dure</w:t>
            </w:r>
            <w:r w:rsidR="003661F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3661F0" w:rsidRPr="003661F0">
              <w:rPr>
                <w:rFonts w:asciiTheme="minorHAnsi" w:hAnsiTheme="minorHAnsi"/>
                <w:color w:val="auto"/>
                <w:sz w:val="18"/>
                <w:szCs w:val="18"/>
              </w:rPr>
              <w:t>21 x 100mg</w:t>
            </w:r>
          </w:p>
        </w:tc>
        <w:tc>
          <w:tcPr>
            <w:tcW w:w="986" w:type="dxa"/>
            <w:shd w:val="clear" w:color="auto" w:fill="auto"/>
          </w:tcPr>
          <w:p w14:paraId="6F61CD21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10C7">
              <w:rPr>
                <w:rFonts w:asciiTheme="minorHAnsi" w:hAnsiTheme="minorHAnsi"/>
                <w:color w:val="auto"/>
                <w:sz w:val="18"/>
                <w:szCs w:val="18"/>
              </w:rPr>
              <w:t>6967298</w:t>
            </w:r>
          </w:p>
        </w:tc>
        <w:tc>
          <w:tcPr>
            <w:tcW w:w="1062" w:type="dxa"/>
            <w:shd w:val="clear" w:color="auto" w:fill="auto"/>
          </w:tcPr>
          <w:p w14:paraId="16076054" w14:textId="440834E3" w:rsidR="00B73EC9" w:rsidRPr="00E73B96" w:rsidRDefault="002139A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100104109</w:t>
            </w:r>
          </w:p>
        </w:tc>
        <w:tc>
          <w:tcPr>
            <w:tcW w:w="1192" w:type="dxa"/>
          </w:tcPr>
          <w:p w14:paraId="34073B60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5F72170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3C701F0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Ibrance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4A22C9A" w14:textId="48E45282" w:rsidR="00B73EC9" w:rsidRPr="00DD0F9A" w:rsidRDefault="005A12FE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A12FE">
              <w:rPr>
                <w:rFonts w:asciiTheme="minorHAnsi" w:hAnsiTheme="minorHAnsi"/>
                <w:color w:val="auto"/>
                <w:sz w:val="18"/>
                <w:szCs w:val="18"/>
              </w:rPr>
              <w:t>Capsules de gélatine dure</w:t>
            </w:r>
            <w:r w:rsidR="003661F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3661F0" w:rsidRPr="003661F0">
              <w:rPr>
                <w:rFonts w:asciiTheme="minorHAnsi" w:hAnsiTheme="minorHAnsi"/>
                <w:color w:val="auto"/>
                <w:sz w:val="18"/>
                <w:szCs w:val="18"/>
              </w:rPr>
              <w:t>21 x 125mg</w:t>
            </w:r>
          </w:p>
        </w:tc>
        <w:tc>
          <w:tcPr>
            <w:tcW w:w="986" w:type="dxa"/>
            <w:shd w:val="clear" w:color="auto" w:fill="auto"/>
          </w:tcPr>
          <w:p w14:paraId="0C95F6AD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C10C7">
              <w:rPr>
                <w:rFonts w:asciiTheme="minorHAnsi" w:hAnsiTheme="minorHAnsi"/>
                <w:color w:val="auto"/>
                <w:sz w:val="18"/>
                <w:szCs w:val="18"/>
              </w:rPr>
              <w:t>6967312</w:t>
            </w:r>
          </w:p>
        </w:tc>
        <w:tc>
          <w:tcPr>
            <w:tcW w:w="1062" w:type="dxa"/>
            <w:shd w:val="clear" w:color="auto" w:fill="auto"/>
          </w:tcPr>
          <w:p w14:paraId="7024FF85" w14:textId="689236D3" w:rsidR="00B73EC9" w:rsidRPr="00E73B96" w:rsidRDefault="002139A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100070197</w:t>
            </w:r>
          </w:p>
        </w:tc>
        <w:tc>
          <w:tcPr>
            <w:tcW w:w="1192" w:type="dxa"/>
          </w:tcPr>
          <w:p w14:paraId="566B85C1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2CF94A70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4CACE35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Inflectra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13559F4C" w14:textId="65ACC92F" w:rsidR="00B73EC9" w:rsidRPr="00DD0F9A" w:rsidRDefault="006858CD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858CD">
              <w:rPr>
                <w:rFonts w:asciiTheme="minorHAnsi" w:hAnsiTheme="minorHAnsi"/>
                <w:color w:val="auto"/>
                <w:sz w:val="18"/>
                <w:szCs w:val="18"/>
              </w:rPr>
              <w:t>Substance sèche pour la préparation d’une solution pour perfusion 100mg, 1 flacon ampoule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6CCEA7E" w14:textId="77777777" w:rsidR="00B73EC9" w:rsidRPr="00DD0F9A" w:rsidRDefault="00B73EC9" w:rsidP="00DB1696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6690885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E4CD358" w14:textId="42CB0E5C" w:rsidR="00B73EC9" w:rsidRPr="00E73B96" w:rsidRDefault="002139A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100110556</w:t>
            </w:r>
          </w:p>
        </w:tc>
        <w:tc>
          <w:tcPr>
            <w:tcW w:w="1192" w:type="dxa"/>
            <w:vAlign w:val="center"/>
          </w:tcPr>
          <w:p w14:paraId="34549C34" w14:textId="77777777" w:rsidR="00B73EC9" w:rsidRPr="00DD0F9A" w:rsidRDefault="00B73EC9" w:rsidP="00DB1696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37681DD0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72A9727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Inlyta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69993FE1" w14:textId="095D1F93" w:rsidR="00B73EC9" w:rsidRPr="00DD0F9A" w:rsidRDefault="0029590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95909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1mg</w:t>
            </w:r>
          </w:p>
        </w:tc>
        <w:tc>
          <w:tcPr>
            <w:tcW w:w="986" w:type="dxa"/>
            <w:shd w:val="clear" w:color="auto" w:fill="auto"/>
          </w:tcPr>
          <w:p w14:paraId="3734964C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5198001</w:t>
            </w:r>
          </w:p>
        </w:tc>
        <w:tc>
          <w:tcPr>
            <w:tcW w:w="1062" w:type="dxa"/>
            <w:shd w:val="clear" w:color="auto" w:fill="auto"/>
          </w:tcPr>
          <w:p w14:paraId="7776A93D" w14:textId="1E12E92D" w:rsidR="00B73EC9" w:rsidRPr="00E73B96" w:rsidRDefault="002139A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100110152</w:t>
            </w:r>
          </w:p>
        </w:tc>
        <w:tc>
          <w:tcPr>
            <w:tcW w:w="1192" w:type="dxa"/>
          </w:tcPr>
          <w:p w14:paraId="1E477BE1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327A8B2E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04C7B72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Inlyta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012897D0" w14:textId="27836253" w:rsidR="00B73EC9" w:rsidRPr="00DD0F9A" w:rsidRDefault="0029590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95909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56 x 1mg</w:t>
            </w:r>
          </w:p>
        </w:tc>
        <w:tc>
          <w:tcPr>
            <w:tcW w:w="986" w:type="dxa"/>
            <w:shd w:val="clear" w:color="auto" w:fill="auto"/>
          </w:tcPr>
          <w:p w14:paraId="0D54C069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5198018</w:t>
            </w:r>
          </w:p>
        </w:tc>
        <w:tc>
          <w:tcPr>
            <w:tcW w:w="1062" w:type="dxa"/>
            <w:shd w:val="clear" w:color="auto" w:fill="auto"/>
          </w:tcPr>
          <w:p w14:paraId="07663851" w14:textId="0375855C" w:rsidR="00B73EC9" w:rsidRPr="00E73B96" w:rsidRDefault="002139A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100109870</w:t>
            </w:r>
          </w:p>
        </w:tc>
        <w:tc>
          <w:tcPr>
            <w:tcW w:w="1192" w:type="dxa"/>
          </w:tcPr>
          <w:p w14:paraId="778B34EE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555B9406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23A378F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Inlyta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2E72263E" w14:textId="7E7E8252" w:rsidR="00B73EC9" w:rsidRPr="00DD0F9A" w:rsidRDefault="0029590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95909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3mg</w:t>
            </w:r>
          </w:p>
        </w:tc>
        <w:tc>
          <w:tcPr>
            <w:tcW w:w="986" w:type="dxa"/>
            <w:shd w:val="clear" w:color="auto" w:fill="auto"/>
          </w:tcPr>
          <w:p w14:paraId="6C31E253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5893445</w:t>
            </w:r>
          </w:p>
        </w:tc>
        <w:tc>
          <w:tcPr>
            <w:tcW w:w="1062" w:type="dxa"/>
            <w:shd w:val="clear" w:color="auto" w:fill="auto"/>
          </w:tcPr>
          <w:p w14:paraId="50C48722" w14:textId="2883447A" w:rsidR="00B73EC9" w:rsidRPr="00E73B96" w:rsidRDefault="00A30448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100108869</w:t>
            </w:r>
          </w:p>
        </w:tc>
        <w:tc>
          <w:tcPr>
            <w:tcW w:w="1192" w:type="dxa"/>
          </w:tcPr>
          <w:p w14:paraId="1E80FC4B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570B62B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54A8EA9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Inlyta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084FB321" w14:textId="0B5995D9" w:rsidR="00B73EC9" w:rsidRPr="00DD0F9A" w:rsidRDefault="008C40F8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C40F8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5mg</w:t>
            </w:r>
          </w:p>
        </w:tc>
        <w:tc>
          <w:tcPr>
            <w:tcW w:w="986" w:type="dxa"/>
            <w:shd w:val="clear" w:color="auto" w:fill="auto"/>
          </w:tcPr>
          <w:p w14:paraId="7497A245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5198024</w:t>
            </w:r>
          </w:p>
        </w:tc>
        <w:tc>
          <w:tcPr>
            <w:tcW w:w="1062" w:type="dxa"/>
            <w:shd w:val="clear" w:color="auto" w:fill="auto"/>
          </w:tcPr>
          <w:p w14:paraId="7839347D" w14:textId="10801B15" w:rsidR="00B73EC9" w:rsidRPr="00E73B96" w:rsidRDefault="00A30448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100111117</w:t>
            </w:r>
          </w:p>
        </w:tc>
        <w:tc>
          <w:tcPr>
            <w:tcW w:w="1192" w:type="dxa"/>
          </w:tcPr>
          <w:p w14:paraId="459F9054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060AC20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0094652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Inlyta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1EDB8232" w14:textId="38E7818E" w:rsidR="00B73EC9" w:rsidRPr="00DD0F9A" w:rsidRDefault="008C40F8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C40F8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56 x 5mg</w:t>
            </w:r>
          </w:p>
        </w:tc>
        <w:tc>
          <w:tcPr>
            <w:tcW w:w="986" w:type="dxa"/>
            <w:shd w:val="clear" w:color="auto" w:fill="auto"/>
          </w:tcPr>
          <w:p w14:paraId="661E79CD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5198030</w:t>
            </w:r>
          </w:p>
        </w:tc>
        <w:tc>
          <w:tcPr>
            <w:tcW w:w="1062" w:type="dxa"/>
            <w:shd w:val="clear" w:color="auto" w:fill="auto"/>
          </w:tcPr>
          <w:p w14:paraId="3A338BCF" w14:textId="4B6FF331" w:rsidR="00B73EC9" w:rsidRPr="00E73B96" w:rsidRDefault="00A30448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100110852</w:t>
            </w:r>
          </w:p>
        </w:tc>
        <w:tc>
          <w:tcPr>
            <w:tcW w:w="1192" w:type="dxa"/>
          </w:tcPr>
          <w:p w14:paraId="668751F9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4FC10D63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7B82C54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Inlyta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F897126" w14:textId="263C380B" w:rsidR="00B73EC9" w:rsidRPr="00DD0F9A" w:rsidRDefault="008C40F8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C40F8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7mg</w:t>
            </w:r>
          </w:p>
        </w:tc>
        <w:tc>
          <w:tcPr>
            <w:tcW w:w="986" w:type="dxa"/>
            <w:shd w:val="clear" w:color="auto" w:fill="auto"/>
          </w:tcPr>
          <w:p w14:paraId="56C6A874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5893468</w:t>
            </w:r>
          </w:p>
        </w:tc>
        <w:tc>
          <w:tcPr>
            <w:tcW w:w="1062" w:type="dxa"/>
            <w:shd w:val="clear" w:color="auto" w:fill="auto"/>
          </w:tcPr>
          <w:p w14:paraId="1E39487A" w14:textId="51210F24" w:rsidR="00B73EC9" w:rsidRPr="00E73B96" w:rsidRDefault="00A30448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100081626</w:t>
            </w:r>
          </w:p>
        </w:tc>
        <w:tc>
          <w:tcPr>
            <w:tcW w:w="1192" w:type="dxa"/>
          </w:tcPr>
          <w:p w14:paraId="169E3E19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E732925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C2B73AB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Linezolid</w:t>
            </w:r>
            <w:proofErr w:type="spellEnd"/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Pfizer</w:t>
            </w:r>
          </w:p>
        </w:tc>
        <w:tc>
          <w:tcPr>
            <w:tcW w:w="4087" w:type="dxa"/>
            <w:shd w:val="clear" w:color="auto" w:fill="auto"/>
          </w:tcPr>
          <w:p w14:paraId="6A0145C1" w14:textId="4DF740FF" w:rsidR="00B73EC9" w:rsidRPr="00DD0F9A" w:rsidRDefault="008A0211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021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Solution pour perfusion 2mg/ml. 10 poches </w:t>
            </w:r>
            <w:proofErr w:type="spellStart"/>
            <w:r w:rsidRPr="008A0211">
              <w:rPr>
                <w:rFonts w:asciiTheme="minorHAnsi" w:hAnsiTheme="minorHAnsi"/>
                <w:color w:val="auto"/>
                <w:sz w:val="18"/>
                <w:szCs w:val="18"/>
              </w:rPr>
              <w:t>freeflex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14:paraId="4DDDE6C3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00F1">
              <w:rPr>
                <w:rFonts w:asciiTheme="minorHAnsi" w:hAnsiTheme="minorHAnsi"/>
                <w:color w:val="auto"/>
                <w:sz w:val="18"/>
                <w:szCs w:val="18"/>
              </w:rPr>
              <w:t>6711794</w:t>
            </w:r>
          </w:p>
        </w:tc>
        <w:tc>
          <w:tcPr>
            <w:tcW w:w="1062" w:type="dxa"/>
            <w:shd w:val="clear" w:color="auto" w:fill="auto"/>
          </w:tcPr>
          <w:p w14:paraId="54EAA506" w14:textId="5DB22BED" w:rsidR="00B73EC9" w:rsidRPr="00E73B96" w:rsidRDefault="00A30448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100091634</w:t>
            </w:r>
          </w:p>
        </w:tc>
        <w:tc>
          <w:tcPr>
            <w:tcW w:w="1192" w:type="dxa"/>
          </w:tcPr>
          <w:p w14:paraId="48C9BD62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4DF860DE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2FE7AC3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Linezolid</w:t>
            </w:r>
            <w:proofErr w:type="spellEnd"/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Pfizer</w:t>
            </w:r>
          </w:p>
        </w:tc>
        <w:tc>
          <w:tcPr>
            <w:tcW w:w="4087" w:type="dxa"/>
            <w:shd w:val="clear" w:color="auto" w:fill="auto"/>
          </w:tcPr>
          <w:p w14:paraId="17B84A4F" w14:textId="366215E9" w:rsidR="00B73EC9" w:rsidRPr="00DD0F9A" w:rsidRDefault="008A0211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0211">
              <w:rPr>
                <w:rFonts w:asciiTheme="minorHAnsi" w:hAnsiTheme="minorHAnsi"/>
                <w:color w:val="auto"/>
                <w:sz w:val="18"/>
                <w:szCs w:val="18"/>
              </w:rPr>
              <w:t>Granulé pour la préparation d’une suspension 20 mg/ml, 1 flacon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4076669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53414">
              <w:rPr>
                <w:rFonts w:asciiTheme="minorHAnsi" w:hAnsiTheme="minorHAnsi"/>
                <w:color w:val="auto"/>
                <w:sz w:val="18"/>
                <w:szCs w:val="18"/>
              </w:rPr>
              <w:t>6711788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AF075F9" w14:textId="30FEEA40" w:rsidR="00B73EC9" w:rsidRPr="00E73B96" w:rsidRDefault="00A30448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100108411</w:t>
            </w:r>
          </w:p>
        </w:tc>
        <w:tc>
          <w:tcPr>
            <w:tcW w:w="1192" w:type="dxa"/>
            <w:vAlign w:val="center"/>
          </w:tcPr>
          <w:p w14:paraId="75EADB9F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29F1A0F3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CA8F319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Linezolid</w:t>
            </w:r>
            <w:proofErr w:type="spellEnd"/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Pfizer</w:t>
            </w:r>
          </w:p>
        </w:tc>
        <w:tc>
          <w:tcPr>
            <w:tcW w:w="4087" w:type="dxa"/>
            <w:shd w:val="clear" w:color="auto" w:fill="auto"/>
          </w:tcPr>
          <w:p w14:paraId="0882E6BE" w14:textId="2229740F" w:rsidR="00B73EC9" w:rsidRPr="00DD0F9A" w:rsidRDefault="00D70D65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70D65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10 x 600 mg</w:t>
            </w:r>
          </w:p>
        </w:tc>
        <w:tc>
          <w:tcPr>
            <w:tcW w:w="986" w:type="dxa"/>
            <w:shd w:val="clear" w:color="auto" w:fill="auto"/>
          </w:tcPr>
          <w:p w14:paraId="20DAC6A4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53414">
              <w:rPr>
                <w:rFonts w:asciiTheme="minorHAnsi" w:hAnsiTheme="minorHAnsi"/>
                <w:color w:val="auto"/>
                <w:sz w:val="18"/>
                <w:szCs w:val="18"/>
              </w:rPr>
              <w:t>6711771</w:t>
            </w:r>
          </w:p>
        </w:tc>
        <w:tc>
          <w:tcPr>
            <w:tcW w:w="1062" w:type="dxa"/>
            <w:shd w:val="clear" w:color="auto" w:fill="auto"/>
          </w:tcPr>
          <w:p w14:paraId="04033D3A" w14:textId="02C4B094" w:rsidR="00B73EC9" w:rsidRPr="00E73B96" w:rsidRDefault="006614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100192891</w:t>
            </w:r>
          </w:p>
        </w:tc>
        <w:tc>
          <w:tcPr>
            <w:tcW w:w="1192" w:type="dxa"/>
          </w:tcPr>
          <w:p w14:paraId="0B507DAA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A853416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35B85AFA" w14:textId="77777777" w:rsidR="00B73EC9" w:rsidRPr="00C7361C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fr-CH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Lorviqua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7C86F458" w14:textId="298CF1C5" w:rsidR="00B73EC9" w:rsidRPr="00C7361C" w:rsidRDefault="00D70D65" w:rsidP="008717FD">
            <w:pPr>
              <w:pStyle w:val="Default"/>
              <w:spacing w:line="240" w:lineRule="exact"/>
              <w:rPr>
                <w:sz w:val="18"/>
                <w:szCs w:val="20"/>
                <w:lang w:val="fr-CH"/>
              </w:rPr>
            </w:pPr>
            <w:r w:rsidRPr="00D70D65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30 x 100mg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58D7C4" w14:textId="77777777" w:rsidR="00B73EC9" w:rsidRPr="00C7361C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fr-CH"/>
              </w:rPr>
            </w:pPr>
            <w:r>
              <w:rPr>
                <w:sz w:val="18"/>
                <w:szCs w:val="20"/>
                <w:lang w:val="fr-CH"/>
              </w:rPr>
              <w:t>7769016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B5A6786" w14:textId="5BD890B4" w:rsidR="00B73EC9" w:rsidRPr="00E73B96" w:rsidRDefault="006614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100137909</w:t>
            </w:r>
          </w:p>
        </w:tc>
        <w:tc>
          <w:tcPr>
            <w:tcW w:w="1192" w:type="dxa"/>
            <w:vAlign w:val="center"/>
          </w:tcPr>
          <w:p w14:paraId="66425A0B" w14:textId="77777777" w:rsidR="00B73EC9" w:rsidRPr="00C7361C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20"/>
                <w:lang w:val="fr-CH"/>
              </w:rPr>
            </w:pPr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B73EC9" w:rsidRPr="00DD0F9A" w14:paraId="12604737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032BEC8A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Lorviqua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471E149E" w14:textId="61A0FDD5" w:rsidR="00B73EC9" w:rsidRPr="005272C0" w:rsidRDefault="00D70D65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70D6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Comprimés pelliculés </w:t>
            </w:r>
            <w:r w:rsidR="00D01E60">
              <w:rPr>
                <w:rFonts w:asciiTheme="minorHAnsi" w:hAnsiTheme="minorHAnsi"/>
                <w:color w:val="auto"/>
                <w:sz w:val="18"/>
                <w:szCs w:val="18"/>
              </w:rPr>
              <w:t>90</w:t>
            </w:r>
            <w:r w:rsidRPr="00D70D6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x 25mg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809CADD" w14:textId="024CC163" w:rsidR="00B73EC9" w:rsidRPr="005272C0" w:rsidRDefault="00037A1B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BE3F0B">
              <w:rPr>
                <w:sz w:val="18"/>
                <w:szCs w:val="20"/>
              </w:rPr>
              <w:t>7795630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AB86C7B" w14:textId="5D0D452B" w:rsidR="00B73EC9" w:rsidRPr="00E73B96" w:rsidRDefault="006614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100139531</w:t>
            </w:r>
          </w:p>
        </w:tc>
        <w:tc>
          <w:tcPr>
            <w:tcW w:w="1192" w:type="dxa"/>
            <w:vAlign w:val="center"/>
          </w:tcPr>
          <w:p w14:paraId="70268F9C" w14:textId="77777777" w:rsidR="00B73EC9" w:rsidRPr="005272C0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B73EC9" w:rsidRPr="00DD0F9A" w14:paraId="1EDAE4E8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1298C00E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Mylotarg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090C9FF9" w14:textId="597836CF" w:rsidR="00B73EC9" w:rsidRPr="005272C0" w:rsidRDefault="00E47F7C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E47F7C">
              <w:rPr>
                <w:sz w:val="18"/>
                <w:szCs w:val="20"/>
              </w:rPr>
              <w:t>Substance sèche pour la préparation d’une solution pour perfusion 5 mg, 1 flacon-ampoule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461C07D" w14:textId="77777777" w:rsidR="00B73EC9" w:rsidRPr="005272C0" w:rsidRDefault="00B73EC9" w:rsidP="009D757E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7768973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5225B9D" w14:textId="268AA656" w:rsidR="00B73EC9" w:rsidRPr="00E73B96" w:rsidRDefault="006614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100137907</w:t>
            </w:r>
          </w:p>
        </w:tc>
        <w:tc>
          <w:tcPr>
            <w:tcW w:w="1192" w:type="dxa"/>
            <w:vAlign w:val="center"/>
          </w:tcPr>
          <w:p w14:paraId="42219EEE" w14:textId="77777777" w:rsidR="00B73EC9" w:rsidRPr="005272C0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76688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683E5C" w:rsidRPr="00DD0F9A" w14:paraId="165F716B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6FD93FF2" w14:textId="4255ADA0" w:rsidR="00683E5C" w:rsidRDefault="00683E5C" w:rsidP="008717FD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r w:rsidRPr="00076176">
              <w:rPr>
                <w:color w:val="000000" w:themeColor="text1"/>
                <w:sz w:val="18"/>
                <w:szCs w:val="20"/>
                <w:lang w:val="en-GB"/>
              </w:rPr>
              <w:t>Paxlovid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C771AAD" w14:textId="51811A7A" w:rsidR="00683E5C" w:rsidRPr="00E47F7C" w:rsidRDefault="00683E5C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CE65B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Comprimés pelliculés 30 pce (20 pce </w:t>
            </w:r>
            <w:r w:rsidRPr="00CE65B6">
              <w:rPr>
                <w:color w:val="000000" w:themeColor="text1"/>
                <w:sz w:val="18"/>
                <w:szCs w:val="18"/>
                <w:lang w:val="en-GB"/>
              </w:rPr>
              <w:t xml:space="preserve">Nirmatrelvir 150mg + 10 </w:t>
            </w:r>
            <w:proofErr w:type="spellStart"/>
            <w:r w:rsidRPr="00CE65B6">
              <w:rPr>
                <w:color w:val="000000" w:themeColor="text1"/>
                <w:sz w:val="18"/>
                <w:szCs w:val="18"/>
                <w:lang w:val="en-GB"/>
              </w:rPr>
              <w:t>pce</w:t>
            </w:r>
            <w:proofErr w:type="spellEnd"/>
            <w:r w:rsidRPr="00CE65B6">
              <w:rPr>
                <w:color w:val="000000" w:themeColor="text1"/>
                <w:sz w:val="18"/>
                <w:szCs w:val="18"/>
                <w:lang w:val="en-GB"/>
              </w:rPr>
              <w:t xml:space="preserve"> Ritonavir 100mg)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047511E" w14:textId="1818B202" w:rsidR="00683E5C" w:rsidRDefault="00683E5C" w:rsidP="009D757E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076176">
              <w:rPr>
                <w:color w:val="000000" w:themeColor="text1"/>
                <w:sz w:val="18"/>
                <w:szCs w:val="20"/>
              </w:rPr>
              <w:t>7825744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AFF9F86" w14:textId="46FC724A" w:rsidR="00683E5C" w:rsidRPr="00E73B96" w:rsidRDefault="006614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100001590</w:t>
            </w:r>
          </w:p>
        </w:tc>
        <w:tc>
          <w:tcPr>
            <w:tcW w:w="1192" w:type="dxa"/>
            <w:vAlign w:val="center"/>
          </w:tcPr>
          <w:p w14:paraId="4B97B74A" w14:textId="52B2C551" w:rsidR="00683E5C" w:rsidRPr="00766883" w:rsidRDefault="00683E5C" w:rsidP="009D757E">
            <w:pPr>
              <w:spacing w:line="240" w:lineRule="exact"/>
              <w:rPr>
                <w:rFonts w:asciiTheme="minorHAnsi" w:hAnsiTheme="minorHAnsi"/>
                <w:sz w:val="18"/>
                <w:szCs w:val="20"/>
              </w:rPr>
            </w:pPr>
            <w:r w:rsidRPr="0007617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Pfizer AG</w:t>
            </w:r>
          </w:p>
        </w:tc>
      </w:tr>
      <w:tr w:rsidR="00B73EC9" w:rsidRPr="00DD0F9A" w14:paraId="05BD6EA6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E8C66F5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Refacto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AF </w:t>
            </w: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Fusengo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B569433" w14:textId="25C60675" w:rsidR="00B73EC9" w:rsidRPr="00DD0F9A" w:rsidRDefault="0014645E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4645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en seringue </w:t>
            </w:r>
            <w:proofErr w:type="spellStart"/>
            <w:r w:rsidRPr="0014645E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14645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250 UI, 1 seringue </w:t>
            </w:r>
            <w:proofErr w:type="spellStart"/>
            <w:r w:rsidRPr="0014645E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43806881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5760796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035FFFF" w14:textId="61A80CC7" w:rsidR="00B73EC9" w:rsidRPr="00E73B96" w:rsidRDefault="006614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100070973</w:t>
            </w:r>
          </w:p>
        </w:tc>
        <w:tc>
          <w:tcPr>
            <w:tcW w:w="1192" w:type="dxa"/>
            <w:vAlign w:val="center"/>
          </w:tcPr>
          <w:p w14:paraId="22AA9907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0242EE7E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F4A8642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Refacto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AF </w:t>
            </w: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Fusengo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90D7567" w14:textId="0B11F027" w:rsidR="00B73EC9" w:rsidRPr="00DD0F9A" w:rsidRDefault="007C6F34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C6F3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en seringue </w:t>
            </w:r>
            <w:proofErr w:type="spellStart"/>
            <w:r w:rsidRPr="007C6F34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7C6F3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500 UI, 1 seringue </w:t>
            </w:r>
            <w:proofErr w:type="spellStart"/>
            <w:r w:rsidRPr="007C6F34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145DF20C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5295543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31B7320" w14:textId="0B97CABB" w:rsidR="00B73EC9" w:rsidRPr="00E73B96" w:rsidRDefault="005967C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100112537</w:t>
            </w:r>
          </w:p>
        </w:tc>
        <w:tc>
          <w:tcPr>
            <w:tcW w:w="1192" w:type="dxa"/>
            <w:vAlign w:val="center"/>
          </w:tcPr>
          <w:p w14:paraId="7F1C7860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290E2468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5CC415BD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Refacto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AF </w:t>
            </w: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Fusengo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6982D5D1" w14:textId="776F6E3A" w:rsidR="00B73EC9" w:rsidRPr="00DD0F9A" w:rsidRDefault="007C6F34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C6F3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en seringue </w:t>
            </w:r>
            <w:proofErr w:type="spellStart"/>
            <w:r w:rsidRPr="007C6F34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7C6F3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1000 UI, 1 seringue </w:t>
            </w:r>
            <w:proofErr w:type="spellStart"/>
            <w:r w:rsidRPr="007C6F34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5B51A1D1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5295566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5B9C888" w14:textId="26A77C3D" w:rsidR="00B73EC9" w:rsidRPr="00E73B96" w:rsidRDefault="005967C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100111920</w:t>
            </w:r>
          </w:p>
        </w:tc>
        <w:tc>
          <w:tcPr>
            <w:tcW w:w="1192" w:type="dxa"/>
            <w:vAlign w:val="center"/>
          </w:tcPr>
          <w:p w14:paraId="234F020B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5033E1F8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1E977D6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Refacto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AF </w:t>
            </w: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Fusengo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4B2A72B" w14:textId="14378DD2" w:rsidR="00B73EC9" w:rsidRPr="00B51FE8" w:rsidRDefault="004F484E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  <w:lang w:val="fr-CH"/>
              </w:rPr>
            </w:pPr>
            <w:r w:rsidRPr="004F48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en seringue </w:t>
            </w:r>
            <w:proofErr w:type="spellStart"/>
            <w:r w:rsidRPr="004F484E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4F48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2000 UI, 1 seringue </w:t>
            </w:r>
            <w:proofErr w:type="spellStart"/>
            <w:r w:rsidRPr="004F484E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44C3F2CA" w14:textId="77777777" w:rsidR="00B73EC9" w:rsidRPr="009E0042" w:rsidRDefault="00B73EC9" w:rsidP="009D757E">
            <w:pPr>
              <w:pStyle w:val="Default"/>
              <w:spacing w:line="240" w:lineRule="exact"/>
              <w:rPr>
                <w:sz w:val="18"/>
                <w:szCs w:val="20"/>
                <w:lang w:eastAsia="en-US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5295572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C4604E1" w14:textId="29A433CC" w:rsidR="00B73EC9" w:rsidRPr="00E73B96" w:rsidRDefault="005967C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100111613</w:t>
            </w:r>
          </w:p>
        </w:tc>
        <w:tc>
          <w:tcPr>
            <w:tcW w:w="1192" w:type="dxa"/>
            <w:vAlign w:val="center"/>
          </w:tcPr>
          <w:p w14:paraId="1535E8E2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7EFE933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7170C5F3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Refacto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AF </w:t>
            </w: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Fusengo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0E66F9D6" w14:textId="300F5381" w:rsidR="00B73EC9" w:rsidRPr="00B51FE8" w:rsidRDefault="004F484E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  <w:lang w:val="fr-CH"/>
              </w:rPr>
            </w:pPr>
            <w:r w:rsidRPr="004F48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Poudre et solvant pour solution injectable en seringue </w:t>
            </w:r>
            <w:proofErr w:type="spellStart"/>
            <w:r w:rsidRPr="004F484E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  <w:r w:rsidRPr="004F48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3000 UI, 1 seringue </w:t>
            </w:r>
            <w:proofErr w:type="spellStart"/>
            <w:r w:rsidRPr="004F484E">
              <w:rPr>
                <w:rFonts w:asciiTheme="minorHAnsi" w:hAnsiTheme="minorHAnsi"/>
                <w:color w:val="auto"/>
                <w:sz w:val="18"/>
                <w:szCs w:val="18"/>
              </w:rPr>
              <w:t>pré-remplie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1F8B3247" w14:textId="77777777" w:rsidR="00B73EC9" w:rsidRPr="009E0042" w:rsidRDefault="00B73EC9" w:rsidP="009D757E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5295589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A1495BA" w14:textId="5F75B4B8" w:rsidR="00B73EC9" w:rsidRPr="00E73B96" w:rsidRDefault="005967C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100112996</w:t>
            </w:r>
          </w:p>
        </w:tc>
        <w:tc>
          <w:tcPr>
            <w:tcW w:w="1192" w:type="dxa"/>
            <w:vAlign w:val="center"/>
          </w:tcPr>
          <w:p w14:paraId="42C0C26F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0FB12F00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9D2314E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 xml:space="preserve">Solu </w:t>
            </w: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Medrol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1FBA46D8" w14:textId="4A4037B3" w:rsidR="00B73EC9" w:rsidRPr="00B51FE8" w:rsidRDefault="00A439D1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  <w:lang w:val="fr-CH"/>
              </w:rPr>
            </w:pPr>
            <w:r w:rsidRPr="00A439D1">
              <w:rPr>
                <w:rFonts w:asciiTheme="minorHAnsi" w:hAnsiTheme="minorHAnsi"/>
                <w:color w:val="auto"/>
                <w:sz w:val="18"/>
                <w:szCs w:val="18"/>
              </w:rPr>
              <w:t>Poudre et solvant pour solution injectable/pour perfusion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200A6E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Pr="00A439D1">
              <w:rPr>
                <w:rFonts w:asciiTheme="minorHAnsi" w:hAnsiTheme="minorHAnsi"/>
                <w:color w:val="auto"/>
                <w:sz w:val="18"/>
                <w:szCs w:val="18"/>
              </w:rPr>
              <w:t>g, 1 flacon-ampoule pour la substance sèche et le solvant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3C8736" w14:textId="77777777" w:rsidR="00B73EC9" w:rsidRPr="009E0042" w:rsidRDefault="00B73EC9" w:rsidP="009D757E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0935127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51C0C0A" w14:textId="3B96D48E" w:rsidR="00B73EC9" w:rsidRPr="00E73B96" w:rsidRDefault="005967C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100097931</w:t>
            </w:r>
          </w:p>
        </w:tc>
        <w:tc>
          <w:tcPr>
            <w:tcW w:w="1192" w:type="dxa"/>
            <w:vAlign w:val="center"/>
          </w:tcPr>
          <w:p w14:paraId="3006CB47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55DDA92E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90013BC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Solu </w:t>
            </w: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Medrol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0301D5EA" w14:textId="15752D80" w:rsidR="00B73EC9" w:rsidRPr="00DD0F9A" w:rsidRDefault="00850D14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50D14">
              <w:rPr>
                <w:rFonts w:asciiTheme="minorHAnsi" w:hAnsiTheme="minorHAnsi"/>
                <w:color w:val="auto"/>
                <w:sz w:val="18"/>
                <w:szCs w:val="18"/>
              </w:rPr>
              <w:t>Poudre et solvant pour solution injectable/pour perfusion</w:t>
            </w:r>
            <w:r w:rsidR="00C92D1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C92D1A" w:rsidRPr="00C92D1A">
              <w:rPr>
                <w:rFonts w:asciiTheme="minorHAnsi" w:hAnsiTheme="minorHAnsi"/>
                <w:color w:val="auto"/>
                <w:sz w:val="18"/>
                <w:szCs w:val="18"/>
              </w:rPr>
              <w:t>500mg, 1 flacon-ampoule pour la substance sèche et le solvant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8781179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1803801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1435A41" w14:textId="70891BB9" w:rsidR="00B73EC9" w:rsidRPr="00E73B96" w:rsidRDefault="005967C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100071649</w:t>
            </w:r>
          </w:p>
        </w:tc>
        <w:tc>
          <w:tcPr>
            <w:tcW w:w="1192" w:type="dxa"/>
            <w:vAlign w:val="center"/>
          </w:tcPr>
          <w:p w14:paraId="7FEA2D6D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622FEC67" w14:textId="77777777" w:rsidTr="00B750D9">
        <w:trPr>
          <w:trHeight w:val="20"/>
        </w:trPr>
        <w:tc>
          <w:tcPr>
            <w:tcW w:w="1798" w:type="dxa"/>
            <w:shd w:val="clear" w:color="auto" w:fill="auto"/>
          </w:tcPr>
          <w:p w14:paraId="0BFBFDDD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Sutent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5D46C267" w14:textId="22F59206" w:rsidR="00B73EC9" w:rsidRPr="00DD0F9A" w:rsidRDefault="00C40B77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40B77">
              <w:rPr>
                <w:rFonts w:asciiTheme="minorHAnsi" w:hAnsiTheme="minorHAnsi"/>
                <w:color w:val="auto"/>
                <w:sz w:val="18"/>
                <w:szCs w:val="18"/>
              </w:rPr>
              <w:t>Capsules de gélatine dure</w:t>
            </w:r>
            <w:r w:rsidR="00243A5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243A5D" w:rsidRPr="00243A5D">
              <w:rPr>
                <w:rFonts w:asciiTheme="minorHAnsi" w:hAnsiTheme="minorHAnsi"/>
                <w:color w:val="auto"/>
                <w:sz w:val="18"/>
                <w:szCs w:val="18"/>
              </w:rPr>
              <w:t>28 x 12.5mg</w:t>
            </w:r>
          </w:p>
        </w:tc>
        <w:tc>
          <w:tcPr>
            <w:tcW w:w="986" w:type="dxa"/>
            <w:shd w:val="clear" w:color="auto" w:fill="auto"/>
          </w:tcPr>
          <w:p w14:paraId="7E9CCF51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3784054</w:t>
            </w:r>
          </w:p>
        </w:tc>
        <w:tc>
          <w:tcPr>
            <w:tcW w:w="1062" w:type="dxa"/>
            <w:shd w:val="clear" w:color="auto" w:fill="auto"/>
          </w:tcPr>
          <w:p w14:paraId="60CA57D3" w14:textId="1158A76B" w:rsidR="00B73EC9" w:rsidRPr="00E73B96" w:rsidRDefault="00FA6E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100099459</w:t>
            </w:r>
          </w:p>
        </w:tc>
        <w:tc>
          <w:tcPr>
            <w:tcW w:w="1192" w:type="dxa"/>
          </w:tcPr>
          <w:p w14:paraId="4D982E2A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43A215D" w14:textId="77777777" w:rsidTr="00B750D9">
        <w:trPr>
          <w:trHeight w:val="20"/>
        </w:trPr>
        <w:tc>
          <w:tcPr>
            <w:tcW w:w="1798" w:type="dxa"/>
            <w:shd w:val="clear" w:color="auto" w:fill="auto"/>
          </w:tcPr>
          <w:p w14:paraId="638D21E1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en-GB" w:eastAsia="en-US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Sutent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3859953F" w14:textId="4A3001A6" w:rsidR="00B73EC9" w:rsidRPr="005272C0" w:rsidRDefault="00243A5D" w:rsidP="008717FD">
            <w:pPr>
              <w:pStyle w:val="Default"/>
              <w:spacing w:line="240" w:lineRule="exact"/>
              <w:rPr>
                <w:sz w:val="18"/>
                <w:szCs w:val="20"/>
                <w:lang w:val="fr-CH" w:eastAsia="en-US"/>
              </w:rPr>
            </w:pPr>
            <w:r w:rsidRPr="00243A5D">
              <w:rPr>
                <w:rFonts w:asciiTheme="minorHAnsi" w:hAnsiTheme="minorHAnsi"/>
                <w:color w:val="auto"/>
                <w:sz w:val="18"/>
                <w:szCs w:val="18"/>
              </w:rPr>
              <w:t>Capsules de gélatine dure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243A5D">
              <w:rPr>
                <w:rFonts w:asciiTheme="minorHAnsi" w:hAnsiTheme="minorHAnsi"/>
                <w:color w:val="auto"/>
                <w:sz w:val="18"/>
                <w:szCs w:val="18"/>
              </w:rPr>
              <w:t>28 x 25mg</w:t>
            </w:r>
          </w:p>
        </w:tc>
        <w:tc>
          <w:tcPr>
            <w:tcW w:w="986" w:type="dxa"/>
            <w:shd w:val="clear" w:color="auto" w:fill="auto"/>
          </w:tcPr>
          <w:p w14:paraId="5FBF69ED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eastAsia="en-US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3784060</w:t>
            </w:r>
          </w:p>
        </w:tc>
        <w:tc>
          <w:tcPr>
            <w:tcW w:w="1062" w:type="dxa"/>
            <w:shd w:val="clear" w:color="auto" w:fill="auto"/>
          </w:tcPr>
          <w:p w14:paraId="4D4F9358" w14:textId="34993A89" w:rsidR="00B73EC9" w:rsidRPr="00E73B96" w:rsidRDefault="00FA6E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100099199</w:t>
            </w:r>
          </w:p>
        </w:tc>
        <w:tc>
          <w:tcPr>
            <w:tcW w:w="1192" w:type="dxa"/>
          </w:tcPr>
          <w:p w14:paraId="00D4868B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71DE97C" w14:textId="77777777" w:rsidTr="00B750D9">
        <w:trPr>
          <w:trHeight w:val="20"/>
        </w:trPr>
        <w:tc>
          <w:tcPr>
            <w:tcW w:w="1798" w:type="dxa"/>
            <w:shd w:val="clear" w:color="auto" w:fill="auto"/>
          </w:tcPr>
          <w:p w14:paraId="751EE6B1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en-GB" w:eastAsia="en-US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Sutent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3D850E0F" w14:textId="1A3C08BC" w:rsidR="00B73EC9" w:rsidRPr="005272C0" w:rsidRDefault="00243A5D" w:rsidP="008717FD">
            <w:pPr>
              <w:pStyle w:val="Default"/>
              <w:spacing w:line="240" w:lineRule="exact"/>
              <w:rPr>
                <w:sz w:val="18"/>
                <w:szCs w:val="20"/>
                <w:lang w:val="fr-CH" w:eastAsia="en-US"/>
              </w:rPr>
            </w:pPr>
            <w:r w:rsidRPr="00243A5D">
              <w:rPr>
                <w:rFonts w:asciiTheme="minorHAnsi" w:hAnsiTheme="minorHAnsi"/>
                <w:color w:val="auto"/>
                <w:sz w:val="18"/>
                <w:szCs w:val="18"/>
              </w:rPr>
              <w:t>Capsules de gélatine dure</w:t>
            </w:r>
            <w:r w:rsidR="005B41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5B419A" w:rsidRPr="005B419A">
              <w:rPr>
                <w:rFonts w:asciiTheme="minorHAnsi" w:hAnsiTheme="minorHAnsi"/>
                <w:color w:val="auto"/>
                <w:sz w:val="18"/>
                <w:szCs w:val="18"/>
              </w:rPr>
              <w:t>28 x 50mg</w:t>
            </w:r>
          </w:p>
        </w:tc>
        <w:tc>
          <w:tcPr>
            <w:tcW w:w="986" w:type="dxa"/>
            <w:shd w:val="clear" w:color="auto" w:fill="auto"/>
          </w:tcPr>
          <w:p w14:paraId="347935BC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eastAsia="en-US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3784077</w:t>
            </w:r>
          </w:p>
        </w:tc>
        <w:tc>
          <w:tcPr>
            <w:tcW w:w="1062" w:type="dxa"/>
            <w:shd w:val="clear" w:color="auto" w:fill="auto"/>
          </w:tcPr>
          <w:p w14:paraId="290F306F" w14:textId="3BEA844A" w:rsidR="00B73EC9" w:rsidRPr="00E73B96" w:rsidRDefault="00FA6E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100098921</w:t>
            </w:r>
          </w:p>
        </w:tc>
        <w:tc>
          <w:tcPr>
            <w:tcW w:w="1192" w:type="dxa"/>
          </w:tcPr>
          <w:p w14:paraId="46C1E293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46E30CB2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719309D8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Talzenna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30ED8E78" w14:textId="4A24DA23" w:rsidR="00B73EC9" w:rsidRPr="005272C0" w:rsidRDefault="006708FA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6708FA">
              <w:rPr>
                <w:sz w:val="18"/>
                <w:szCs w:val="20"/>
              </w:rPr>
              <w:t>Gélule</w:t>
            </w:r>
            <w:r>
              <w:rPr>
                <w:sz w:val="18"/>
                <w:szCs w:val="20"/>
              </w:rPr>
              <w:t xml:space="preserve"> </w:t>
            </w:r>
            <w:r w:rsidRPr="006708FA">
              <w:rPr>
                <w:sz w:val="18"/>
                <w:szCs w:val="20"/>
              </w:rPr>
              <w:t>30 x 0.25mg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47F53C2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7764920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3BCFBDD" w14:textId="3870F732" w:rsidR="00B73EC9" w:rsidRPr="00E73B96" w:rsidRDefault="00FA6E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100137554</w:t>
            </w:r>
          </w:p>
        </w:tc>
        <w:tc>
          <w:tcPr>
            <w:tcW w:w="1192" w:type="dxa"/>
          </w:tcPr>
          <w:p w14:paraId="44172494" w14:textId="77777777" w:rsidR="00B73EC9" w:rsidRDefault="00B73EC9" w:rsidP="008717FD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B73EC9" w:rsidRPr="00DD0F9A" w14:paraId="4CD44BA6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0F6AD4B8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Talzenna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106F5856" w14:textId="6AA72517" w:rsidR="00B73EC9" w:rsidRPr="005272C0" w:rsidRDefault="006708FA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6708FA">
              <w:rPr>
                <w:sz w:val="18"/>
                <w:szCs w:val="20"/>
              </w:rPr>
              <w:t>Gélule</w:t>
            </w:r>
            <w:r w:rsidR="004171BA">
              <w:rPr>
                <w:sz w:val="18"/>
                <w:szCs w:val="20"/>
              </w:rPr>
              <w:t xml:space="preserve"> </w:t>
            </w:r>
            <w:r w:rsidR="004171BA" w:rsidRPr="004171BA">
              <w:rPr>
                <w:sz w:val="18"/>
                <w:szCs w:val="20"/>
              </w:rPr>
              <w:t>30 x 1mg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A9C8548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7764922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1B1CAD1" w14:textId="5158B101" w:rsidR="00B73EC9" w:rsidRPr="00E73B96" w:rsidRDefault="00FA6E09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100137555</w:t>
            </w:r>
          </w:p>
        </w:tc>
        <w:tc>
          <w:tcPr>
            <w:tcW w:w="1192" w:type="dxa"/>
          </w:tcPr>
          <w:p w14:paraId="1CBE551F" w14:textId="77777777" w:rsidR="00B73EC9" w:rsidRDefault="00B73EC9" w:rsidP="008717FD">
            <w:r w:rsidRPr="00D16BD3">
              <w:rPr>
                <w:rFonts w:asciiTheme="minorHAnsi" w:hAnsiTheme="minorHAnsi"/>
                <w:sz w:val="18"/>
                <w:szCs w:val="20"/>
              </w:rPr>
              <w:t>Pfizer AG</w:t>
            </w:r>
          </w:p>
        </w:tc>
      </w:tr>
      <w:tr w:rsidR="00B73EC9" w:rsidRPr="00DD0F9A" w14:paraId="736ACBF5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762F1CF2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5272C0">
              <w:rPr>
                <w:sz w:val="18"/>
                <w:szCs w:val="20"/>
                <w:lang w:val="en-GB" w:eastAsia="en-US"/>
              </w:rPr>
              <w:t>Trazimera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08767584" w14:textId="4A1DF580" w:rsidR="00B73EC9" w:rsidRPr="00DD0F9A" w:rsidRDefault="00BE5447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E5447">
              <w:rPr>
                <w:rFonts w:asciiTheme="minorHAnsi" w:hAnsiTheme="minorHAnsi"/>
                <w:color w:val="auto"/>
                <w:sz w:val="18"/>
                <w:szCs w:val="18"/>
                <w:lang w:val="fr-CH"/>
              </w:rPr>
              <w:t>Poudre pour solution à diluer pour perfusion 150mg, 1 flacon-ampoule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386F755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272C0">
              <w:rPr>
                <w:sz w:val="18"/>
                <w:szCs w:val="20"/>
                <w:lang w:eastAsia="en-US"/>
              </w:rPr>
              <w:t>7744730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BCB626E" w14:textId="30E44443" w:rsidR="00B73EC9" w:rsidRPr="00E73B96" w:rsidRDefault="00C566D0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100133107</w:t>
            </w:r>
          </w:p>
        </w:tc>
        <w:tc>
          <w:tcPr>
            <w:tcW w:w="1192" w:type="dxa"/>
            <w:vAlign w:val="center"/>
          </w:tcPr>
          <w:p w14:paraId="348BD4AD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6616D6D" w14:textId="77777777" w:rsidTr="00B750D9">
        <w:trPr>
          <w:trHeight w:val="60"/>
        </w:trPr>
        <w:tc>
          <w:tcPr>
            <w:tcW w:w="1798" w:type="dxa"/>
            <w:shd w:val="clear" w:color="auto" w:fill="auto"/>
            <w:vAlign w:val="center"/>
          </w:tcPr>
          <w:p w14:paraId="631F7169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5272C0">
              <w:rPr>
                <w:sz w:val="18"/>
                <w:szCs w:val="20"/>
                <w:lang w:val="en-GB" w:eastAsia="en-US"/>
              </w:rPr>
              <w:t>Trazimera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484EA947" w14:textId="2FCD5D66" w:rsidR="00B73EC9" w:rsidRPr="00DD0F9A" w:rsidRDefault="00BE5447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E5447">
              <w:rPr>
                <w:rFonts w:asciiTheme="minorHAnsi" w:hAnsiTheme="minorHAnsi"/>
                <w:color w:val="auto"/>
                <w:sz w:val="18"/>
                <w:szCs w:val="18"/>
                <w:lang w:val="fr-CH"/>
              </w:rPr>
              <w:t>Poudre pour solution à diluer pour perfusion 440mg, 1 flacon-ampoule pour la substance sèche et le solvant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CC0E45C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272C0">
              <w:rPr>
                <w:sz w:val="18"/>
                <w:szCs w:val="20"/>
                <w:lang w:eastAsia="en-US"/>
              </w:rPr>
              <w:t>7744731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F054F8C" w14:textId="30D435BF" w:rsidR="00B73EC9" w:rsidRPr="00E73B96" w:rsidRDefault="00C566D0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100133112</w:t>
            </w:r>
          </w:p>
        </w:tc>
        <w:tc>
          <w:tcPr>
            <w:tcW w:w="1192" w:type="dxa"/>
            <w:vAlign w:val="center"/>
          </w:tcPr>
          <w:p w14:paraId="69C99B8D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59E10F3B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12AFDC72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Tygacil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FA8BFFA" w14:textId="06A297CD" w:rsidR="00B73EC9" w:rsidRPr="00DD0F9A" w:rsidRDefault="00D049FE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049FE">
              <w:rPr>
                <w:rFonts w:asciiTheme="minorHAnsi" w:hAnsiTheme="minorHAnsi"/>
                <w:color w:val="auto"/>
                <w:sz w:val="18"/>
                <w:szCs w:val="18"/>
              </w:rPr>
              <w:t>Poudre pour la préparation d’une solution pour perfusion 50mg, 10 flacon-ampoules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7D9CD5D" w14:textId="77777777" w:rsidR="00B73EC9" w:rsidRPr="005272C0" w:rsidRDefault="00B73EC9" w:rsidP="009D757E">
            <w:pPr>
              <w:pStyle w:val="Default"/>
              <w:spacing w:line="240" w:lineRule="exact"/>
              <w:rPr>
                <w:sz w:val="18"/>
                <w:szCs w:val="20"/>
                <w:lang w:eastAsia="en-US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3889959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9A81FDB" w14:textId="136BB6FB" w:rsidR="00B73EC9" w:rsidRPr="00E73B96" w:rsidRDefault="00C566D0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100079286</w:t>
            </w:r>
          </w:p>
        </w:tc>
        <w:tc>
          <w:tcPr>
            <w:tcW w:w="1192" w:type="dxa"/>
            <w:vAlign w:val="center"/>
          </w:tcPr>
          <w:p w14:paraId="51DB01CE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A5328DC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A122AA5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Vfend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15FAB81D" w14:textId="1711E280" w:rsidR="00B73EC9" w:rsidRPr="00DD0F9A" w:rsidRDefault="00E94B48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94B48">
              <w:rPr>
                <w:rFonts w:asciiTheme="minorHAnsi" w:hAnsiTheme="minorHAnsi"/>
                <w:color w:val="auto"/>
                <w:sz w:val="18"/>
                <w:szCs w:val="18"/>
              </w:rPr>
              <w:t>Poudre pour suspension buvable 40mg/ml, 1 flacon</w:t>
            </w:r>
          </w:p>
        </w:tc>
        <w:tc>
          <w:tcPr>
            <w:tcW w:w="986" w:type="dxa"/>
            <w:shd w:val="clear" w:color="auto" w:fill="auto"/>
          </w:tcPr>
          <w:p w14:paraId="4E75DE8A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eastAsia="en-US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2916074</w:t>
            </w:r>
          </w:p>
        </w:tc>
        <w:tc>
          <w:tcPr>
            <w:tcW w:w="1062" w:type="dxa"/>
            <w:shd w:val="clear" w:color="auto" w:fill="auto"/>
          </w:tcPr>
          <w:p w14:paraId="1AE74234" w14:textId="0B26BA57" w:rsidR="00B73EC9" w:rsidRPr="00E73B96" w:rsidRDefault="005C1422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100080585</w:t>
            </w:r>
          </w:p>
        </w:tc>
        <w:tc>
          <w:tcPr>
            <w:tcW w:w="1192" w:type="dxa"/>
          </w:tcPr>
          <w:p w14:paraId="34E39836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B351FDE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0353403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Vfend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2BD32B9D" w14:textId="2BDE540D" w:rsidR="00B73EC9" w:rsidRPr="00DD0F9A" w:rsidRDefault="00AE7BF3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E7BF3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56 x 50mg</w:t>
            </w:r>
          </w:p>
        </w:tc>
        <w:tc>
          <w:tcPr>
            <w:tcW w:w="986" w:type="dxa"/>
            <w:shd w:val="clear" w:color="auto" w:fill="auto"/>
          </w:tcPr>
          <w:p w14:paraId="5F3CF144" w14:textId="77777777" w:rsidR="00B73EC9" w:rsidRPr="005272C0" w:rsidRDefault="00B73EC9" w:rsidP="008717FD">
            <w:pPr>
              <w:pStyle w:val="Default"/>
              <w:spacing w:line="240" w:lineRule="exact"/>
              <w:rPr>
                <w:sz w:val="18"/>
                <w:szCs w:val="20"/>
                <w:lang w:eastAsia="en-US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2594340</w:t>
            </w:r>
          </w:p>
        </w:tc>
        <w:tc>
          <w:tcPr>
            <w:tcW w:w="1062" w:type="dxa"/>
            <w:shd w:val="clear" w:color="auto" w:fill="auto"/>
          </w:tcPr>
          <w:p w14:paraId="40009645" w14:textId="0355DD28" w:rsidR="00B73EC9" w:rsidRPr="00E73B96" w:rsidRDefault="005C1422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100080231</w:t>
            </w:r>
          </w:p>
        </w:tc>
        <w:tc>
          <w:tcPr>
            <w:tcW w:w="1192" w:type="dxa"/>
          </w:tcPr>
          <w:p w14:paraId="7191A35D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79CC36D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401475DE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Vfend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6BFAA6FA" w14:textId="1FF3DC7A" w:rsidR="00B73EC9" w:rsidRPr="00DD0F9A" w:rsidRDefault="000A0765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A0765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200mg</w:t>
            </w:r>
          </w:p>
        </w:tc>
        <w:tc>
          <w:tcPr>
            <w:tcW w:w="986" w:type="dxa"/>
            <w:shd w:val="clear" w:color="auto" w:fill="auto"/>
          </w:tcPr>
          <w:p w14:paraId="09E4C32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2594363</w:t>
            </w:r>
          </w:p>
        </w:tc>
        <w:tc>
          <w:tcPr>
            <w:tcW w:w="1062" w:type="dxa"/>
            <w:shd w:val="clear" w:color="auto" w:fill="auto"/>
          </w:tcPr>
          <w:p w14:paraId="281F6C3C" w14:textId="5B49054E" w:rsidR="00B73EC9" w:rsidRPr="00E73B96" w:rsidRDefault="005C1422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100081153</w:t>
            </w:r>
          </w:p>
        </w:tc>
        <w:tc>
          <w:tcPr>
            <w:tcW w:w="1192" w:type="dxa"/>
          </w:tcPr>
          <w:p w14:paraId="5888150F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765FC018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54022AC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Vfend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722FE9A2" w14:textId="277695B8" w:rsidR="00B73EC9" w:rsidRPr="00DD0F9A" w:rsidRDefault="000A0765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A0765">
              <w:rPr>
                <w:rFonts w:asciiTheme="minorHAnsi" w:hAnsiTheme="minorHAnsi"/>
                <w:color w:val="auto"/>
                <w:sz w:val="18"/>
                <w:szCs w:val="18"/>
              </w:rPr>
              <w:t>Poudre pour solution à diluer pour perfusion 200mg, 1 flacon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322E7C9" w14:textId="77777777" w:rsidR="00B73EC9" w:rsidRPr="00DD0F9A" w:rsidRDefault="00B73EC9" w:rsidP="00BD333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2594392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D22CE47" w14:textId="7409D078" w:rsidR="00B73EC9" w:rsidRPr="00E73B96" w:rsidRDefault="005C1422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100080371</w:t>
            </w:r>
          </w:p>
        </w:tc>
        <w:tc>
          <w:tcPr>
            <w:tcW w:w="1192" w:type="dxa"/>
            <w:vAlign w:val="center"/>
          </w:tcPr>
          <w:p w14:paraId="1B5065D8" w14:textId="77777777" w:rsidR="00B73EC9" w:rsidRPr="00DD0F9A" w:rsidRDefault="00B73EC9" w:rsidP="00BD333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3FA2CF05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5997744F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Voriconazol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Pfizer</w:t>
            </w:r>
          </w:p>
        </w:tc>
        <w:tc>
          <w:tcPr>
            <w:tcW w:w="4087" w:type="dxa"/>
            <w:shd w:val="clear" w:color="auto" w:fill="auto"/>
          </w:tcPr>
          <w:p w14:paraId="2255D105" w14:textId="08CD6195" w:rsidR="00B73EC9" w:rsidRPr="00DD0F9A" w:rsidRDefault="00D2633C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2633C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28 x 200mg</w:t>
            </w:r>
          </w:p>
        </w:tc>
        <w:tc>
          <w:tcPr>
            <w:tcW w:w="986" w:type="dxa"/>
            <w:shd w:val="clear" w:color="auto" w:fill="auto"/>
          </w:tcPr>
          <w:p w14:paraId="514069E2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6335859</w:t>
            </w:r>
          </w:p>
        </w:tc>
        <w:tc>
          <w:tcPr>
            <w:tcW w:w="1062" w:type="dxa"/>
            <w:shd w:val="clear" w:color="auto" w:fill="auto"/>
          </w:tcPr>
          <w:p w14:paraId="2F2ADE5E" w14:textId="35663E01" w:rsidR="00B73EC9" w:rsidRPr="00E73B96" w:rsidRDefault="005C1422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100092638</w:t>
            </w:r>
          </w:p>
        </w:tc>
        <w:tc>
          <w:tcPr>
            <w:tcW w:w="1192" w:type="dxa"/>
          </w:tcPr>
          <w:p w14:paraId="1AA178C5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0191E27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63ECC828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Voriconazol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Pfizer</w:t>
            </w:r>
          </w:p>
        </w:tc>
        <w:tc>
          <w:tcPr>
            <w:tcW w:w="4087" w:type="dxa"/>
            <w:shd w:val="clear" w:color="auto" w:fill="auto"/>
          </w:tcPr>
          <w:p w14:paraId="0DC7A277" w14:textId="4DF813F4" w:rsidR="00B73EC9" w:rsidRPr="00DD0F9A" w:rsidRDefault="00D2633C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2633C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56 x 50mg</w:t>
            </w:r>
          </w:p>
        </w:tc>
        <w:tc>
          <w:tcPr>
            <w:tcW w:w="986" w:type="dxa"/>
            <w:shd w:val="clear" w:color="auto" w:fill="auto"/>
          </w:tcPr>
          <w:p w14:paraId="3EB0735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6335842</w:t>
            </w:r>
          </w:p>
        </w:tc>
        <w:tc>
          <w:tcPr>
            <w:tcW w:w="1062" w:type="dxa"/>
            <w:shd w:val="clear" w:color="auto" w:fill="auto"/>
          </w:tcPr>
          <w:p w14:paraId="1245AEB8" w14:textId="6E823D21" w:rsidR="00B73EC9" w:rsidRPr="00E73B96" w:rsidRDefault="00295FF3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100087010</w:t>
            </w:r>
          </w:p>
        </w:tc>
        <w:tc>
          <w:tcPr>
            <w:tcW w:w="1192" w:type="dxa"/>
          </w:tcPr>
          <w:p w14:paraId="164C81B8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2FFC5099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EA67B63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Voriconazol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Pfizer</w:t>
            </w:r>
          </w:p>
        </w:tc>
        <w:tc>
          <w:tcPr>
            <w:tcW w:w="4087" w:type="dxa"/>
            <w:shd w:val="clear" w:color="auto" w:fill="auto"/>
          </w:tcPr>
          <w:p w14:paraId="43D847CD" w14:textId="14EBE3A6" w:rsidR="00B73EC9" w:rsidRPr="002C1A39" w:rsidRDefault="002C1A3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  <w:lang w:val="fr-CH"/>
              </w:rPr>
            </w:pPr>
            <w:r w:rsidRPr="002C1A39">
              <w:rPr>
                <w:rFonts w:asciiTheme="minorHAnsi" w:hAnsiTheme="minorHAnsi"/>
                <w:color w:val="auto"/>
                <w:sz w:val="18"/>
                <w:szCs w:val="18"/>
                <w:lang w:val="fr-CH"/>
              </w:rPr>
              <w:t>Poudre pour solution à diluer pour perfusion 200mg, 1 flacon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B475E36" w14:textId="77777777" w:rsidR="00B73EC9" w:rsidRPr="00DD0F9A" w:rsidRDefault="00B73EC9" w:rsidP="00DB1696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6335871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BF6162E" w14:textId="5CF4297B" w:rsidR="00B73EC9" w:rsidRPr="00E73B96" w:rsidRDefault="00295FF3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100086302</w:t>
            </w:r>
          </w:p>
        </w:tc>
        <w:tc>
          <w:tcPr>
            <w:tcW w:w="1192" w:type="dxa"/>
            <w:vAlign w:val="center"/>
          </w:tcPr>
          <w:p w14:paraId="0ABDD761" w14:textId="77777777" w:rsidR="00B73EC9" w:rsidRPr="00DD0F9A" w:rsidRDefault="00B73EC9" w:rsidP="00DB1696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22B49ADA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7DACC56F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Voriconazol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Pfizer</w:t>
            </w:r>
          </w:p>
        </w:tc>
        <w:tc>
          <w:tcPr>
            <w:tcW w:w="4087" w:type="dxa"/>
            <w:shd w:val="clear" w:color="auto" w:fill="auto"/>
          </w:tcPr>
          <w:p w14:paraId="681F3AF1" w14:textId="43F378EB" w:rsidR="00B73EC9" w:rsidRPr="00DD0F9A" w:rsidRDefault="002C1A3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C1A39">
              <w:rPr>
                <w:rFonts w:asciiTheme="minorHAnsi" w:hAnsiTheme="minorHAnsi"/>
                <w:color w:val="auto"/>
                <w:sz w:val="18"/>
                <w:szCs w:val="18"/>
              </w:rPr>
              <w:t>Poudre pour suspension buvable 40mg/ml, 1 flacon</w:t>
            </w:r>
          </w:p>
        </w:tc>
        <w:tc>
          <w:tcPr>
            <w:tcW w:w="986" w:type="dxa"/>
            <w:shd w:val="clear" w:color="auto" w:fill="auto"/>
          </w:tcPr>
          <w:p w14:paraId="11252711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6335865</w:t>
            </w:r>
          </w:p>
        </w:tc>
        <w:tc>
          <w:tcPr>
            <w:tcW w:w="1062" w:type="dxa"/>
            <w:shd w:val="clear" w:color="auto" w:fill="auto"/>
          </w:tcPr>
          <w:p w14:paraId="59585FC9" w14:textId="12141AC2" w:rsidR="00B73EC9" w:rsidRPr="00E73B96" w:rsidRDefault="00295FF3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100095375</w:t>
            </w:r>
          </w:p>
        </w:tc>
        <w:tc>
          <w:tcPr>
            <w:tcW w:w="1192" w:type="dxa"/>
          </w:tcPr>
          <w:p w14:paraId="2E5F8D18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391396C5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05A55B7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Xalkori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33B29589" w14:textId="5BEA7FAF" w:rsidR="00B73EC9" w:rsidRPr="00DD0F9A" w:rsidRDefault="00EC4AFA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4AFA">
              <w:rPr>
                <w:rFonts w:asciiTheme="minorHAnsi" w:hAnsiTheme="minorHAnsi"/>
                <w:color w:val="auto"/>
                <w:sz w:val="18"/>
                <w:szCs w:val="18"/>
              </w:rPr>
              <w:t>Capsules de gélatine dure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EC4AFA">
              <w:rPr>
                <w:rFonts w:asciiTheme="minorHAnsi" w:hAnsiTheme="minorHAnsi"/>
                <w:color w:val="auto"/>
                <w:sz w:val="18"/>
                <w:szCs w:val="18"/>
              </w:rPr>
              <w:t>60 x 200mg</w:t>
            </w:r>
          </w:p>
        </w:tc>
        <w:tc>
          <w:tcPr>
            <w:tcW w:w="986" w:type="dxa"/>
            <w:shd w:val="clear" w:color="auto" w:fill="auto"/>
          </w:tcPr>
          <w:p w14:paraId="651F702D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5176146</w:t>
            </w:r>
          </w:p>
        </w:tc>
        <w:tc>
          <w:tcPr>
            <w:tcW w:w="1062" w:type="dxa"/>
            <w:shd w:val="clear" w:color="auto" w:fill="auto"/>
          </w:tcPr>
          <w:p w14:paraId="021F4C29" w14:textId="4184FC93" w:rsidR="00B73EC9" w:rsidRPr="00E73B96" w:rsidRDefault="00295FF3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100104923</w:t>
            </w:r>
          </w:p>
        </w:tc>
        <w:tc>
          <w:tcPr>
            <w:tcW w:w="1192" w:type="dxa"/>
          </w:tcPr>
          <w:p w14:paraId="05B98442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003134D6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F8BD64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Xalkori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72A840B9" w14:textId="2055250C" w:rsidR="00B73EC9" w:rsidRPr="00DD0F9A" w:rsidRDefault="00EC4AFA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C4AFA">
              <w:rPr>
                <w:rFonts w:asciiTheme="minorHAnsi" w:hAnsiTheme="minorHAnsi"/>
                <w:color w:val="auto"/>
                <w:sz w:val="18"/>
                <w:szCs w:val="18"/>
              </w:rPr>
              <w:t>Capsules de gélatine dure</w:t>
            </w:r>
            <w:r w:rsidR="00E3761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E37614" w:rsidRPr="00E37614">
              <w:rPr>
                <w:rFonts w:asciiTheme="minorHAnsi" w:hAnsiTheme="minorHAnsi"/>
                <w:color w:val="auto"/>
                <w:sz w:val="18"/>
                <w:szCs w:val="18"/>
              </w:rPr>
              <w:t>60 x 250mg</w:t>
            </w:r>
          </w:p>
        </w:tc>
        <w:tc>
          <w:tcPr>
            <w:tcW w:w="986" w:type="dxa"/>
            <w:shd w:val="clear" w:color="auto" w:fill="auto"/>
          </w:tcPr>
          <w:p w14:paraId="3BC7FEBB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5176123</w:t>
            </w:r>
          </w:p>
        </w:tc>
        <w:tc>
          <w:tcPr>
            <w:tcW w:w="1062" w:type="dxa"/>
            <w:shd w:val="clear" w:color="auto" w:fill="auto"/>
          </w:tcPr>
          <w:p w14:paraId="028419CA" w14:textId="5B66951F" w:rsidR="00B73EC9" w:rsidRPr="00E73B96" w:rsidRDefault="00E6484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100074090</w:t>
            </w:r>
          </w:p>
        </w:tc>
        <w:tc>
          <w:tcPr>
            <w:tcW w:w="1192" w:type="dxa"/>
          </w:tcPr>
          <w:p w14:paraId="20DE034C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30AA5981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7AC49F06" w14:textId="77777777" w:rsidR="00B73EC9" w:rsidRPr="00331090" w:rsidRDefault="00B73EC9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Zavedos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6415AC9A" w14:textId="1631532D" w:rsidR="00B73EC9" w:rsidRPr="004E0E87" w:rsidRDefault="00E37614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E37614">
              <w:rPr>
                <w:rFonts w:asciiTheme="minorHAnsi" w:hAnsiTheme="minorHAnsi"/>
                <w:color w:val="auto"/>
                <w:sz w:val="18"/>
                <w:szCs w:val="18"/>
              </w:rPr>
              <w:t>Capsule 1 x 5mg</w:t>
            </w:r>
          </w:p>
        </w:tc>
        <w:tc>
          <w:tcPr>
            <w:tcW w:w="986" w:type="dxa"/>
            <w:shd w:val="clear" w:color="auto" w:fill="auto"/>
          </w:tcPr>
          <w:p w14:paraId="2E8B8F1A" w14:textId="77777777" w:rsidR="00B73EC9" w:rsidRPr="0003335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1906085</w:t>
            </w:r>
          </w:p>
        </w:tc>
        <w:tc>
          <w:tcPr>
            <w:tcW w:w="1062" w:type="dxa"/>
            <w:shd w:val="clear" w:color="auto" w:fill="auto"/>
          </w:tcPr>
          <w:p w14:paraId="3AFD954A" w14:textId="15DF1D24" w:rsidR="00B73EC9" w:rsidRPr="00E73B96" w:rsidRDefault="00E6484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100085284</w:t>
            </w:r>
          </w:p>
        </w:tc>
        <w:tc>
          <w:tcPr>
            <w:tcW w:w="1192" w:type="dxa"/>
          </w:tcPr>
          <w:p w14:paraId="2D54FE3E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13F71894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1238808F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Zavedos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1CA8A77F" w14:textId="116C6ECD" w:rsidR="00B73EC9" w:rsidRPr="00DD0F9A" w:rsidRDefault="00E37614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37614">
              <w:rPr>
                <w:rFonts w:asciiTheme="minorHAnsi" w:hAnsiTheme="minorHAnsi"/>
                <w:color w:val="auto"/>
                <w:sz w:val="18"/>
                <w:szCs w:val="18"/>
              </w:rPr>
              <w:t>Capsule 1 x 10mg</w:t>
            </w:r>
          </w:p>
        </w:tc>
        <w:tc>
          <w:tcPr>
            <w:tcW w:w="986" w:type="dxa"/>
            <w:shd w:val="clear" w:color="auto" w:fill="auto"/>
          </w:tcPr>
          <w:p w14:paraId="0D2E79CC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1906116</w:t>
            </w:r>
          </w:p>
        </w:tc>
        <w:tc>
          <w:tcPr>
            <w:tcW w:w="1062" w:type="dxa"/>
            <w:shd w:val="clear" w:color="auto" w:fill="auto"/>
          </w:tcPr>
          <w:p w14:paraId="4B034599" w14:textId="64F5A78B" w:rsidR="00B73EC9" w:rsidRPr="00E73B96" w:rsidRDefault="00E6484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100085562</w:t>
            </w:r>
          </w:p>
        </w:tc>
        <w:tc>
          <w:tcPr>
            <w:tcW w:w="1192" w:type="dxa"/>
          </w:tcPr>
          <w:p w14:paraId="5791EB27" w14:textId="77777777" w:rsidR="00B73EC9" w:rsidRPr="00DD0F9A" w:rsidRDefault="00B73EC9" w:rsidP="008717FD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DD0F9A" w14:paraId="59FF210A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09769E57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Zavedos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Solu.</w:t>
            </w:r>
          </w:p>
        </w:tc>
        <w:tc>
          <w:tcPr>
            <w:tcW w:w="4087" w:type="dxa"/>
            <w:shd w:val="clear" w:color="auto" w:fill="auto"/>
          </w:tcPr>
          <w:p w14:paraId="26A52867" w14:textId="72DA4E3C" w:rsidR="00B73EC9" w:rsidRPr="00DD0F9A" w:rsidRDefault="00C10FE3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10FE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Solution injectable 10mg/10ml, 1 flacon-ampoule </w:t>
            </w:r>
            <w:proofErr w:type="spellStart"/>
            <w:r w:rsidRPr="00C10FE3">
              <w:rPr>
                <w:rFonts w:asciiTheme="minorHAnsi" w:hAnsiTheme="minorHAnsi"/>
                <w:color w:val="auto"/>
                <w:sz w:val="18"/>
                <w:szCs w:val="18"/>
              </w:rPr>
              <w:t>Cytosafe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290BC51F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2832176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395F799" w14:textId="0A1F6738" w:rsidR="00B73EC9" w:rsidRPr="00E73B96" w:rsidRDefault="00E6484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100113267</w:t>
            </w:r>
          </w:p>
        </w:tc>
        <w:tc>
          <w:tcPr>
            <w:tcW w:w="1192" w:type="dxa"/>
            <w:vAlign w:val="center"/>
          </w:tcPr>
          <w:p w14:paraId="6B489168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B51939" w14:paraId="3E2DD2B3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BA369F4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Zavedos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Solu.</w:t>
            </w:r>
          </w:p>
        </w:tc>
        <w:tc>
          <w:tcPr>
            <w:tcW w:w="4087" w:type="dxa"/>
            <w:shd w:val="clear" w:color="auto" w:fill="auto"/>
          </w:tcPr>
          <w:p w14:paraId="37249001" w14:textId="3B796659" w:rsidR="00B73EC9" w:rsidRPr="00DD0F9A" w:rsidRDefault="00C10FE3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10FE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Solution injectable 20mg/20ml, 1 flacon-ampoule </w:t>
            </w:r>
            <w:proofErr w:type="spellStart"/>
            <w:r w:rsidRPr="00C10FE3">
              <w:rPr>
                <w:rFonts w:asciiTheme="minorHAnsi" w:hAnsiTheme="minorHAnsi"/>
                <w:color w:val="auto"/>
                <w:sz w:val="18"/>
                <w:szCs w:val="18"/>
              </w:rPr>
              <w:t>Cytosafe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10B55274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2832182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728E8AF" w14:textId="1DD17FDA" w:rsidR="00B73EC9" w:rsidRPr="00E73B96" w:rsidRDefault="00E6484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100114574</w:t>
            </w:r>
          </w:p>
        </w:tc>
        <w:tc>
          <w:tcPr>
            <w:tcW w:w="1192" w:type="dxa"/>
            <w:vAlign w:val="center"/>
          </w:tcPr>
          <w:p w14:paraId="1773526D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B51939" w14:paraId="5F435454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7EF8F238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Zavicefta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2F713C57" w14:textId="52299DBE" w:rsidR="00B73EC9" w:rsidRPr="00DD0F9A" w:rsidRDefault="00B47AB0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47AB0">
              <w:rPr>
                <w:rFonts w:asciiTheme="minorHAnsi" w:hAnsiTheme="minorHAnsi"/>
                <w:color w:val="auto"/>
                <w:sz w:val="18"/>
                <w:szCs w:val="18"/>
              </w:rPr>
              <w:t>Poudre pour solution à diluer pour perfusion</w:t>
            </w:r>
            <w:r w:rsidR="00306D5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306D5E" w:rsidRPr="00306D5E">
              <w:rPr>
                <w:rFonts w:asciiTheme="minorHAnsi" w:hAnsiTheme="minorHAnsi"/>
                <w:color w:val="auto"/>
                <w:sz w:val="18"/>
                <w:szCs w:val="18"/>
              </w:rPr>
              <w:t>2/0.5g, 10 flacon-ampoules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624A1F6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037A3">
              <w:rPr>
                <w:rFonts w:asciiTheme="minorHAnsi" w:hAnsiTheme="minorHAnsi"/>
                <w:color w:val="auto"/>
                <w:sz w:val="18"/>
                <w:szCs w:val="18"/>
              </w:rPr>
              <w:t>7394798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666115D" w14:textId="1C53ADCB" w:rsidR="00B73EC9" w:rsidRPr="00E73B96" w:rsidRDefault="00E64844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100096359</w:t>
            </w:r>
          </w:p>
        </w:tc>
        <w:tc>
          <w:tcPr>
            <w:tcW w:w="1192" w:type="dxa"/>
            <w:vAlign w:val="center"/>
          </w:tcPr>
          <w:p w14:paraId="74B5030F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B51939" w14:paraId="610DE9C4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3506FA5A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Zinforo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67BF0E62" w14:textId="62443467" w:rsidR="00B73EC9" w:rsidRPr="00DD0F9A" w:rsidRDefault="00306D5E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06D5E">
              <w:rPr>
                <w:sz w:val="18"/>
                <w:szCs w:val="20"/>
              </w:rPr>
              <w:t>Poudre pour solution à diluer pour perfusion</w:t>
            </w:r>
            <w:r w:rsidR="00C710AE">
              <w:rPr>
                <w:sz w:val="18"/>
                <w:szCs w:val="20"/>
              </w:rPr>
              <w:t xml:space="preserve"> </w:t>
            </w:r>
            <w:r w:rsidR="00C710AE" w:rsidRPr="00C710AE">
              <w:rPr>
                <w:sz w:val="18"/>
                <w:szCs w:val="20"/>
              </w:rPr>
              <w:t>600mg, 10 flacon-ampoules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797AE94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3335A">
              <w:rPr>
                <w:rFonts w:asciiTheme="minorHAnsi" w:hAnsiTheme="minorHAnsi"/>
                <w:color w:val="auto"/>
                <w:sz w:val="18"/>
                <w:szCs w:val="18"/>
              </w:rPr>
              <w:t>5785626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111299A" w14:textId="11BA52DB" w:rsidR="00B73EC9" w:rsidRPr="00E73B96" w:rsidRDefault="0038079F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79F">
              <w:rPr>
                <w:rFonts w:ascii="Calibri" w:hAnsi="Calibri" w:cs="Calibri"/>
                <w:color w:val="000000"/>
                <w:sz w:val="18"/>
                <w:szCs w:val="18"/>
              </w:rPr>
              <w:t>110000554</w:t>
            </w:r>
          </w:p>
        </w:tc>
        <w:tc>
          <w:tcPr>
            <w:tcW w:w="1192" w:type="dxa"/>
            <w:vAlign w:val="center"/>
          </w:tcPr>
          <w:p w14:paraId="0A75B784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8717FD" w:rsidRPr="00B51939" w14:paraId="597E28B5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6DCDECFD" w14:textId="77777777" w:rsidR="008717FD" w:rsidRDefault="008717FD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Zirabev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100993E8" w14:textId="24287A21" w:rsidR="008717FD" w:rsidRPr="004E0E87" w:rsidRDefault="00EB05C5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EB05C5">
              <w:rPr>
                <w:sz w:val="18"/>
                <w:szCs w:val="20"/>
              </w:rPr>
              <w:t>Solution à diluer pour perfusion 100mg/4ml, 1 flacon-ampoule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A7BF7A2" w14:textId="77777777" w:rsidR="008717FD" w:rsidRPr="0003335A" w:rsidRDefault="008717FD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902">
              <w:rPr>
                <w:sz w:val="18"/>
                <w:szCs w:val="20"/>
              </w:rPr>
              <w:t>7773044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0D7DF36" w14:textId="772DD83A" w:rsidR="008717FD" w:rsidRPr="00E73B96" w:rsidRDefault="001717B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100138136</w:t>
            </w:r>
          </w:p>
        </w:tc>
        <w:tc>
          <w:tcPr>
            <w:tcW w:w="1192" w:type="dxa"/>
            <w:vAlign w:val="center"/>
          </w:tcPr>
          <w:p w14:paraId="549B00E5" w14:textId="77777777" w:rsidR="008717FD" w:rsidRPr="00DD0F9A" w:rsidRDefault="008717FD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8717FD" w:rsidRPr="00B51939" w14:paraId="3FC0773D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57EC8796" w14:textId="77777777" w:rsidR="008717FD" w:rsidRDefault="008717FD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Zirabev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281A6B8C" w14:textId="7E2A4D0D" w:rsidR="008717FD" w:rsidRPr="004E0E87" w:rsidRDefault="00EB05C5" w:rsidP="008717FD">
            <w:pPr>
              <w:pStyle w:val="Default"/>
              <w:spacing w:line="240" w:lineRule="exact"/>
              <w:rPr>
                <w:sz w:val="18"/>
                <w:szCs w:val="20"/>
              </w:rPr>
            </w:pPr>
            <w:r w:rsidRPr="00EB05C5">
              <w:rPr>
                <w:sz w:val="18"/>
                <w:szCs w:val="20"/>
              </w:rPr>
              <w:t>Solution à diluer pour perfusion 400mg/16ml, 1 flacon-ampoule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89C9C79" w14:textId="77777777" w:rsidR="008717FD" w:rsidRPr="0003335A" w:rsidRDefault="008717FD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61902">
              <w:rPr>
                <w:sz w:val="18"/>
                <w:szCs w:val="20"/>
              </w:rPr>
              <w:t>7773043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B2B93CA" w14:textId="0B832104" w:rsidR="008717FD" w:rsidRPr="00E73B96" w:rsidRDefault="001717B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100138132</w:t>
            </w:r>
          </w:p>
        </w:tc>
        <w:tc>
          <w:tcPr>
            <w:tcW w:w="1192" w:type="dxa"/>
            <w:vAlign w:val="center"/>
          </w:tcPr>
          <w:p w14:paraId="61D1914F" w14:textId="77777777" w:rsidR="008717FD" w:rsidRPr="00DD0F9A" w:rsidRDefault="008717FD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B51939" w14:paraId="2B1BBFB4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55AB3C72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Zyvoxid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253AC0BA" w14:textId="5B1A396E" w:rsidR="00B73EC9" w:rsidRPr="00DD0F9A" w:rsidRDefault="00A302B4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302B4">
              <w:rPr>
                <w:rFonts w:asciiTheme="minorHAnsi" w:hAnsiTheme="minorHAnsi"/>
                <w:color w:val="auto"/>
                <w:sz w:val="18"/>
                <w:szCs w:val="18"/>
              </w:rPr>
              <w:t>Solution pour perfusion 2mg/ml</w:t>
            </w:r>
            <w:r w:rsidR="007C2D2A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Pr="00A302B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10 poches </w:t>
            </w:r>
            <w:proofErr w:type="spellStart"/>
            <w:r w:rsidRPr="00A302B4">
              <w:rPr>
                <w:rFonts w:asciiTheme="minorHAnsi" w:hAnsiTheme="minorHAnsi"/>
                <w:color w:val="auto"/>
                <w:sz w:val="18"/>
                <w:szCs w:val="18"/>
              </w:rPr>
              <w:t>freeflex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14:paraId="5A0054D8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4859127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9C3C1ED" w14:textId="12521944" w:rsidR="00B73EC9" w:rsidRPr="00E73B96" w:rsidRDefault="001717B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100112903</w:t>
            </w:r>
          </w:p>
        </w:tc>
        <w:tc>
          <w:tcPr>
            <w:tcW w:w="1192" w:type="dxa"/>
            <w:vAlign w:val="center"/>
          </w:tcPr>
          <w:p w14:paraId="45F38AAC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B51939" w14:paraId="34B52CF2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62962059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Zyvoxid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3463ECDF" w14:textId="4BB152BA" w:rsidR="00B73EC9" w:rsidRPr="00DD0F9A" w:rsidRDefault="00720B95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20B95">
              <w:rPr>
                <w:rFonts w:asciiTheme="minorHAnsi" w:hAnsiTheme="minorHAnsi"/>
                <w:color w:val="auto"/>
                <w:sz w:val="18"/>
                <w:szCs w:val="18"/>
              </w:rPr>
              <w:t>Granulé pour la préparation d’une suspension 20 mg/ml, 1 flacon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882E81F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2465358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10FE78B" w14:textId="724357B0" w:rsidR="00B73EC9" w:rsidRPr="00E73B96" w:rsidRDefault="001717BC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100073324</w:t>
            </w:r>
          </w:p>
        </w:tc>
        <w:tc>
          <w:tcPr>
            <w:tcW w:w="1192" w:type="dxa"/>
            <w:vAlign w:val="center"/>
          </w:tcPr>
          <w:p w14:paraId="6A32AA1E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  <w:tr w:rsidR="00B73EC9" w:rsidRPr="00B51939" w14:paraId="4C1F9A3C" w14:textId="77777777" w:rsidTr="00B750D9">
        <w:trPr>
          <w:trHeight w:val="60"/>
        </w:trPr>
        <w:tc>
          <w:tcPr>
            <w:tcW w:w="1798" w:type="dxa"/>
            <w:shd w:val="clear" w:color="auto" w:fill="auto"/>
          </w:tcPr>
          <w:p w14:paraId="258A16E8" w14:textId="77777777" w:rsidR="00B73EC9" w:rsidRPr="00DD0F9A" w:rsidRDefault="00B73EC9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Zyvoxid</w:t>
            </w:r>
            <w:proofErr w:type="spellEnd"/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3D9D97B3" w14:textId="00CD1720" w:rsidR="00B73EC9" w:rsidRPr="00DD0F9A" w:rsidRDefault="00720B95" w:rsidP="008717FD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20B95">
              <w:rPr>
                <w:rFonts w:asciiTheme="minorHAnsi" w:hAnsiTheme="minorHAnsi"/>
                <w:color w:val="auto"/>
                <w:sz w:val="18"/>
                <w:szCs w:val="18"/>
              </w:rPr>
              <w:t>Comprimés pelliculés 10 x 600mg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D18A90" w14:textId="77777777" w:rsidR="00B73EC9" w:rsidRPr="00DD0F9A" w:rsidRDefault="00B73EC9" w:rsidP="009D757E">
            <w:pPr>
              <w:pStyle w:val="Default"/>
              <w:spacing w:line="24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color w:val="auto"/>
                <w:sz w:val="18"/>
                <w:szCs w:val="18"/>
              </w:rPr>
              <w:t>2465312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EBD9CAA" w14:textId="518C98F1" w:rsidR="00B73EC9" w:rsidRPr="00E73B96" w:rsidRDefault="00E73B96" w:rsidP="00E73B96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100192892</w:t>
            </w:r>
          </w:p>
        </w:tc>
        <w:tc>
          <w:tcPr>
            <w:tcW w:w="1192" w:type="dxa"/>
            <w:vAlign w:val="center"/>
          </w:tcPr>
          <w:p w14:paraId="0B30043F" w14:textId="77777777" w:rsidR="00B73EC9" w:rsidRPr="00DD0F9A" w:rsidRDefault="00B73EC9" w:rsidP="009D757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0F9A">
              <w:rPr>
                <w:rFonts w:asciiTheme="minorHAnsi" w:hAnsiTheme="minorHAnsi"/>
                <w:sz w:val="18"/>
                <w:szCs w:val="18"/>
              </w:rPr>
              <w:t>Pfizer AG</w:t>
            </w:r>
          </w:p>
        </w:tc>
      </w:tr>
    </w:tbl>
    <w:p w14:paraId="31632E29" w14:textId="77777777" w:rsidR="00B73EC9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color w:val="000000"/>
          <w:sz w:val="22"/>
        </w:rPr>
      </w:pPr>
    </w:p>
    <w:p w14:paraId="2E4C573D" w14:textId="77777777" w:rsidR="00163E62" w:rsidRDefault="00163E62" w:rsidP="00B73EC9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6F5C8A4B" w14:textId="77777777" w:rsidR="002E4238" w:rsidRDefault="002E4238" w:rsidP="00B73EC9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4211C148" w14:textId="77777777" w:rsidR="002E4238" w:rsidRDefault="002E4238" w:rsidP="00B73EC9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709C5A78" w14:textId="77777777" w:rsidR="002E4238" w:rsidRDefault="002E4238" w:rsidP="00B73EC9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44EEB2A3" w14:textId="3E30C903" w:rsidR="00B73EC9" w:rsidRPr="0072076C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000000"/>
          <w:sz w:val="18"/>
          <w:szCs w:val="18"/>
        </w:rPr>
      </w:pPr>
      <w:r w:rsidRPr="0072076C">
        <w:rPr>
          <w:rFonts w:ascii="Calibri" w:hAnsi="Calibri"/>
          <w:b/>
          <w:bCs/>
          <w:color w:val="000000"/>
          <w:sz w:val="18"/>
          <w:szCs w:val="18"/>
        </w:rPr>
        <w:lastRenderedPageBreak/>
        <w:t>Explications</w:t>
      </w:r>
    </w:p>
    <w:p w14:paraId="1447E598" w14:textId="77777777" w:rsidR="00B73EC9" w:rsidRPr="0072076C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000000"/>
          <w:sz w:val="18"/>
          <w:szCs w:val="18"/>
        </w:rPr>
      </w:pPr>
      <w:r w:rsidRPr="0072076C">
        <w:rPr>
          <w:rFonts w:ascii="Calibri" w:hAnsi="Calibri"/>
          <w:color w:val="000000"/>
          <w:sz w:val="18"/>
          <w:szCs w:val="18"/>
        </w:rPr>
        <w:t>Cette liste contient le nom des produits pouvant être commandés</w:t>
      </w:r>
      <w:proofErr w:type="gramStart"/>
      <w:r w:rsidRPr="0072076C">
        <w:rPr>
          <w:rFonts w:ascii="Calibri" w:hAnsi="Calibri"/>
          <w:color w:val="000000"/>
          <w:sz w:val="18"/>
          <w:szCs w:val="18"/>
        </w:rPr>
        <w:t xml:space="preserve"> «d’urgence</w:t>
      </w:r>
      <w:proofErr w:type="gramEnd"/>
      <w:r w:rsidRPr="0072076C">
        <w:rPr>
          <w:rFonts w:ascii="Calibri" w:hAnsi="Calibri"/>
          <w:color w:val="000000"/>
          <w:sz w:val="18"/>
          <w:szCs w:val="18"/>
        </w:rPr>
        <w:t>» auprès d’Alloga en dehors des heures de bureau.</w:t>
      </w:r>
    </w:p>
    <w:p w14:paraId="253FAB8C" w14:textId="77777777" w:rsidR="00B73EC9" w:rsidRPr="00915969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000000"/>
          <w:sz w:val="22"/>
        </w:rPr>
      </w:pPr>
    </w:p>
    <w:tbl>
      <w:tblPr>
        <w:tblW w:w="89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36"/>
        <w:gridCol w:w="2236"/>
        <w:gridCol w:w="2237"/>
      </w:tblGrid>
      <w:tr w:rsidR="00B73EC9" w:rsidRPr="00915969" w14:paraId="6F941AFA" w14:textId="77777777" w:rsidTr="008717FD">
        <w:trPr>
          <w:trHeight w:val="300"/>
        </w:trPr>
        <w:tc>
          <w:tcPr>
            <w:tcW w:w="2236" w:type="dxa"/>
            <w:shd w:val="clear" w:color="auto" w:fill="BFBFBF" w:themeFill="background1" w:themeFillShade="BF"/>
          </w:tcPr>
          <w:p w14:paraId="16A4DD99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Groupe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de </w:t>
            </w: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clients</w:t>
            </w:r>
            <w:proofErr w:type="spellEnd"/>
          </w:p>
        </w:tc>
        <w:tc>
          <w:tcPr>
            <w:tcW w:w="2236" w:type="dxa"/>
            <w:shd w:val="clear" w:color="auto" w:fill="BFBFBF" w:themeFill="background1" w:themeFillShade="BF"/>
          </w:tcPr>
          <w:p w14:paraId="4DD5F1DA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fr-CH" w:eastAsia="en-US" w:bidi="ar-SA"/>
              </w:rPr>
            </w:pP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fr-CH" w:eastAsia="en-US" w:bidi="ar-SA"/>
              </w:rPr>
              <w:t xml:space="preserve">Réception de la commande – jour 0 </w:t>
            </w:r>
          </w:p>
        </w:tc>
        <w:tc>
          <w:tcPr>
            <w:tcW w:w="2236" w:type="dxa"/>
            <w:shd w:val="clear" w:color="auto" w:fill="BFBFBF" w:themeFill="background1" w:themeFillShade="BF"/>
          </w:tcPr>
          <w:p w14:paraId="23AC05AC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Traitement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de</w:t>
            </w: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br/>
              <w:t xml:space="preserve">la </w:t>
            </w: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commande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19626A48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Livraison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au</w:t>
            </w: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br/>
            </w: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client</w:t>
            </w:r>
            <w:proofErr w:type="spellEnd"/>
          </w:p>
        </w:tc>
      </w:tr>
      <w:tr w:rsidR="00B73EC9" w:rsidRPr="00915969" w14:paraId="78504B08" w14:textId="77777777" w:rsidTr="008717FD">
        <w:trPr>
          <w:trHeight w:val="300"/>
        </w:trPr>
        <w:tc>
          <w:tcPr>
            <w:tcW w:w="2236" w:type="dxa"/>
          </w:tcPr>
          <w:p w14:paraId="1FDBEC52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Grossistes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</w:t>
            </w:r>
          </w:p>
        </w:tc>
        <w:tc>
          <w:tcPr>
            <w:tcW w:w="2236" w:type="dxa"/>
          </w:tcPr>
          <w:p w14:paraId="5305D73C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Jusqu’à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12h00</w:t>
            </w:r>
          </w:p>
        </w:tc>
        <w:tc>
          <w:tcPr>
            <w:tcW w:w="2236" w:type="dxa"/>
          </w:tcPr>
          <w:p w14:paraId="221F03A6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Jour 1</w:t>
            </w:r>
          </w:p>
        </w:tc>
        <w:tc>
          <w:tcPr>
            <w:tcW w:w="2237" w:type="dxa"/>
          </w:tcPr>
          <w:p w14:paraId="1ADBAB88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Jour 2</w:t>
            </w:r>
          </w:p>
        </w:tc>
      </w:tr>
      <w:tr w:rsidR="00B73EC9" w:rsidRPr="00915969" w14:paraId="320D0786" w14:textId="77777777" w:rsidTr="008717FD">
        <w:trPr>
          <w:trHeight w:val="300"/>
        </w:trPr>
        <w:tc>
          <w:tcPr>
            <w:tcW w:w="2236" w:type="dxa"/>
          </w:tcPr>
          <w:p w14:paraId="3B5B6ED0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Tous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</w:t>
            </w: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les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</w:t>
            </w: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autres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</w:t>
            </w: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clients</w:t>
            </w:r>
            <w:proofErr w:type="spellEnd"/>
          </w:p>
        </w:tc>
        <w:tc>
          <w:tcPr>
            <w:tcW w:w="2236" w:type="dxa"/>
          </w:tcPr>
          <w:p w14:paraId="3DB6F39C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Avant 11h00</w:t>
            </w:r>
          </w:p>
        </w:tc>
        <w:tc>
          <w:tcPr>
            <w:tcW w:w="2236" w:type="dxa"/>
          </w:tcPr>
          <w:p w14:paraId="2EAC7D8B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Jour 0</w:t>
            </w:r>
          </w:p>
        </w:tc>
        <w:tc>
          <w:tcPr>
            <w:tcW w:w="2237" w:type="dxa"/>
          </w:tcPr>
          <w:p w14:paraId="2A58F71E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Jour 1</w:t>
            </w:r>
          </w:p>
        </w:tc>
      </w:tr>
      <w:tr w:rsidR="00B73EC9" w:rsidRPr="00915969" w14:paraId="1C524D1A" w14:textId="77777777" w:rsidTr="008717FD">
        <w:trPr>
          <w:trHeight w:val="300"/>
        </w:trPr>
        <w:tc>
          <w:tcPr>
            <w:tcW w:w="2236" w:type="dxa"/>
          </w:tcPr>
          <w:p w14:paraId="38E6806A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Livraison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express</w:t>
            </w:r>
          </w:p>
        </w:tc>
        <w:tc>
          <w:tcPr>
            <w:tcW w:w="2236" w:type="dxa"/>
          </w:tcPr>
          <w:p w14:paraId="7DD92916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proofErr w:type="spellStart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Jusqu’à</w:t>
            </w:r>
            <w:proofErr w:type="spellEnd"/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 xml:space="preserve"> 14h00</w:t>
            </w:r>
          </w:p>
        </w:tc>
        <w:tc>
          <w:tcPr>
            <w:tcW w:w="2236" w:type="dxa"/>
          </w:tcPr>
          <w:p w14:paraId="0F0A353E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Jour 0</w:t>
            </w:r>
          </w:p>
        </w:tc>
        <w:tc>
          <w:tcPr>
            <w:tcW w:w="2237" w:type="dxa"/>
          </w:tcPr>
          <w:p w14:paraId="15A955EE" w14:textId="77777777" w:rsidR="00B73EC9" w:rsidRPr="00915969" w:rsidRDefault="00B73EC9" w:rsidP="008717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</w:pPr>
            <w:r w:rsidRPr="00915969">
              <w:rPr>
                <w:rFonts w:asciiTheme="minorHAnsi" w:hAnsiTheme="minorHAnsi"/>
                <w:color w:val="auto"/>
                <w:sz w:val="22"/>
                <w:szCs w:val="22"/>
                <w:lang w:val="de-CH" w:eastAsia="en-US" w:bidi="ar-SA"/>
              </w:rPr>
              <w:t>Jour 1</w:t>
            </w:r>
          </w:p>
        </w:tc>
      </w:tr>
    </w:tbl>
    <w:p w14:paraId="1C64966B" w14:textId="77777777" w:rsidR="00B73EC9" w:rsidRPr="00915969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000000"/>
          <w:sz w:val="22"/>
        </w:rPr>
      </w:pPr>
    </w:p>
    <w:p w14:paraId="59EB54A5" w14:textId="77777777" w:rsidR="00B73EC9" w:rsidRPr="008B4AAF" w:rsidRDefault="00B73EC9" w:rsidP="00B73EC9">
      <w:pPr>
        <w:spacing w:line="240" w:lineRule="auto"/>
        <w:rPr>
          <w:rFonts w:ascii="Calibri" w:hAnsi="Calibri" w:cs="Calibri,Bold"/>
          <w:b/>
          <w:bCs/>
          <w:color w:val="00B1F1"/>
          <w:sz w:val="24"/>
          <w:szCs w:val="24"/>
        </w:rPr>
      </w:pPr>
      <w:r w:rsidRPr="008B4AAF">
        <w:rPr>
          <w:rFonts w:ascii="Calibri" w:hAnsi="Calibri"/>
          <w:b/>
          <w:bCs/>
          <w:color w:val="00B1F1"/>
          <w:sz w:val="24"/>
          <w:szCs w:val="24"/>
        </w:rPr>
        <w:t>Facturation</w:t>
      </w:r>
    </w:p>
    <w:p w14:paraId="341B2C9D" w14:textId="0A5282A8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8B4AAF">
        <w:rPr>
          <w:rFonts w:ascii="Calibri" w:hAnsi="Calibri"/>
          <w:color w:val="000000"/>
          <w:sz w:val="22"/>
        </w:rPr>
        <w:t xml:space="preserve">Les factures sont établies par Pfizer </w:t>
      </w:r>
      <w:r w:rsidR="00F15FDF">
        <w:rPr>
          <w:rFonts w:ascii="Calibri" w:hAnsi="Calibri"/>
          <w:color w:val="000000"/>
          <w:sz w:val="22"/>
        </w:rPr>
        <w:t>AG</w:t>
      </w:r>
      <w:r w:rsidRPr="008B4AAF">
        <w:rPr>
          <w:rFonts w:ascii="Calibri" w:hAnsi="Calibri"/>
          <w:color w:val="000000"/>
          <w:sz w:val="22"/>
        </w:rPr>
        <w:t>.</w:t>
      </w:r>
    </w:p>
    <w:p w14:paraId="118B4161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lang w:eastAsia="de-CH"/>
        </w:rPr>
      </w:pPr>
    </w:p>
    <w:p w14:paraId="2657DE83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,Bold"/>
          <w:b/>
          <w:bCs/>
          <w:color w:val="00B1F1"/>
          <w:sz w:val="24"/>
          <w:szCs w:val="24"/>
        </w:rPr>
      </w:pPr>
      <w:r w:rsidRPr="008B4AAF">
        <w:rPr>
          <w:rFonts w:ascii="Calibri" w:hAnsi="Calibri"/>
          <w:b/>
          <w:bCs/>
          <w:color w:val="00B1F1"/>
          <w:sz w:val="24"/>
          <w:szCs w:val="24"/>
        </w:rPr>
        <w:t>Retours</w:t>
      </w:r>
    </w:p>
    <w:p w14:paraId="14000AE1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u w:val="single"/>
        </w:rPr>
      </w:pPr>
      <w:r w:rsidRPr="008B4AAF">
        <w:rPr>
          <w:rFonts w:ascii="Calibri" w:hAnsi="Calibri"/>
          <w:color w:val="000000"/>
          <w:sz w:val="22"/>
          <w:u w:val="single"/>
        </w:rPr>
        <w:t>Grossistes/hôpitaux</w:t>
      </w:r>
    </w:p>
    <w:p w14:paraId="60AE118F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8B4AAF">
        <w:rPr>
          <w:rFonts w:ascii="Calibri" w:hAnsi="Calibri"/>
          <w:color w:val="000000"/>
          <w:sz w:val="22"/>
        </w:rPr>
        <w:t>Les retours doivent être adressés au service des retours d</w:t>
      </w:r>
      <w:r>
        <w:rPr>
          <w:rFonts w:ascii="Calibri" w:hAnsi="Calibri"/>
          <w:color w:val="000000"/>
          <w:sz w:val="22"/>
        </w:rPr>
        <w:t>’</w:t>
      </w:r>
      <w:r w:rsidRPr="008B4AAF">
        <w:rPr>
          <w:rFonts w:ascii="Calibri" w:hAnsi="Calibri"/>
          <w:color w:val="000000"/>
          <w:sz w:val="22"/>
        </w:rPr>
        <w:t>Alloga AG.</w:t>
      </w:r>
    </w:p>
    <w:p w14:paraId="10E48128" w14:textId="77777777" w:rsidR="00B73EC9" w:rsidRPr="008A44F1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2"/>
        </w:rPr>
      </w:pPr>
    </w:p>
    <w:p w14:paraId="293B85B8" w14:textId="77777777" w:rsidR="00B73EC9" w:rsidRPr="008A44F1" w:rsidRDefault="00B73EC9" w:rsidP="00B73EC9">
      <w:pPr>
        <w:autoSpaceDE w:val="0"/>
        <w:autoSpaceDN w:val="0"/>
        <w:rPr>
          <w:rFonts w:ascii="Calibri" w:hAnsi="Calibri"/>
          <w:color w:val="000000"/>
          <w:sz w:val="22"/>
          <w:u w:val="single"/>
        </w:rPr>
      </w:pPr>
      <w:r w:rsidRPr="008A44F1">
        <w:rPr>
          <w:rFonts w:ascii="Calibri" w:hAnsi="Calibri"/>
          <w:color w:val="000000"/>
          <w:sz w:val="22"/>
          <w:u w:val="single"/>
        </w:rPr>
        <w:t>Médecins/pharmaciens</w:t>
      </w:r>
    </w:p>
    <w:p w14:paraId="6B85A16F" w14:textId="1260B7BA" w:rsidR="00B73EC9" w:rsidRPr="008A44F1" w:rsidRDefault="00B73EC9" w:rsidP="00B73EC9">
      <w:pPr>
        <w:autoSpaceDE w:val="0"/>
        <w:autoSpaceDN w:val="0"/>
        <w:rPr>
          <w:rFonts w:ascii="Calibri" w:hAnsi="Calibri"/>
          <w:color w:val="000000"/>
          <w:sz w:val="22"/>
        </w:rPr>
      </w:pPr>
      <w:r w:rsidRPr="008A44F1">
        <w:rPr>
          <w:rFonts w:ascii="Calibri" w:hAnsi="Calibri"/>
          <w:color w:val="000000"/>
          <w:sz w:val="22"/>
        </w:rPr>
        <w:t>En cas d’erreur de livraison ou de livraison défectueuse, les médicaments sont à renvoyer au service des retours d’Alloga AG, en accord avec le service à la clientèle de Pfizer.</w:t>
      </w:r>
    </w:p>
    <w:p w14:paraId="008F0502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lang w:eastAsia="de-CH"/>
        </w:rPr>
      </w:pPr>
    </w:p>
    <w:p w14:paraId="09BFBD93" w14:textId="77777777" w:rsidR="00B73EC9" w:rsidRPr="00FB6D16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2"/>
          <w:lang w:val="de-CH"/>
        </w:rPr>
      </w:pPr>
      <w:r w:rsidRPr="00FB6D16">
        <w:rPr>
          <w:rFonts w:ascii="Calibri" w:hAnsi="Calibri"/>
          <w:b/>
          <w:color w:val="000000"/>
          <w:sz w:val="22"/>
          <w:lang w:val="de-CH"/>
        </w:rPr>
        <w:t xml:space="preserve">Alloga AG, Vertrieb Pfizer, Service des </w:t>
      </w:r>
      <w:proofErr w:type="spellStart"/>
      <w:r w:rsidRPr="00FB6D16">
        <w:rPr>
          <w:rFonts w:ascii="Calibri" w:hAnsi="Calibri"/>
          <w:b/>
          <w:color w:val="000000"/>
          <w:sz w:val="22"/>
          <w:lang w:val="de-CH"/>
        </w:rPr>
        <w:t>retours</w:t>
      </w:r>
      <w:proofErr w:type="spellEnd"/>
      <w:r w:rsidRPr="00FB6D16">
        <w:rPr>
          <w:rFonts w:ascii="Calibri" w:hAnsi="Calibri"/>
          <w:b/>
          <w:color w:val="000000"/>
          <w:sz w:val="22"/>
          <w:lang w:val="de-CH"/>
        </w:rPr>
        <w:t>, Buchmattstrasse 10, 3400 Burgdorf.</w:t>
      </w:r>
    </w:p>
    <w:p w14:paraId="1BD86B73" w14:textId="77777777" w:rsidR="00B73EC9" w:rsidRPr="00FB6D16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lang w:val="de-CH" w:eastAsia="de-CH"/>
        </w:rPr>
      </w:pPr>
    </w:p>
    <w:p w14:paraId="589EDED9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8B4AAF">
        <w:rPr>
          <w:rFonts w:ascii="Calibri" w:hAnsi="Calibri"/>
          <w:color w:val="000000"/>
          <w:sz w:val="22"/>
        </w:rPr>
        <w:t>Règlement s</w:t>
      </w:r>
      <w:r>
        <w:rPr>
          <w:rFonts w:ascii="Calibri" w:hAnsi="Calibri"/>
          <w:color w:val="000000"/>
          <w:sz w:val="22"/>
        </w:rPr>
        <w:t>’</w:t>
      </w:r>
      <w:r w:rsidRPr="008B4AAF">
        <w:rPr>
          <w:rFonts w:ascii="Calibri" w:hAnsi="Calibri"/>
          <w:color w:val="000000"/>
          <w:sz w:val="22"/>
        </w:rPr>
        <w:t>appliq</w:t>
      </w:r>
      <w:r>
        <w:rPr>
          <w:rFonts w:ascii="Calibri" w:hAnsi="Calibri"/>
          <w:color w:val="000000"/>
          <w:sz w:val="22"/>
        </w:rPr>
        <w:t>uant aux retours de marchandise </w:t>
      </w:r>
      <w:r w:rsidRPr="008B4AAF">
        <w:rPr>
          <w:rFonts w:ascii="Calibri" w:hAnsi="Calibri"/>
          <w:color w:val="000000"/>
          <w:sz w:val="22"/>
        </w:rPr>
        <w:t>: voir conditions de vente.</w:t>
      </w:r>
    </w:p>
    <w:p w14:paraId="61D818A3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lang w:eastAsia="de-CH"/>
        </w:rPr>
      </w:pPr>
    </w:p>
    <w:p w14:paraId="3A3619A7" w14:textId="77777777" w:rsidR="00B73EC9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color w:val="00B1F1"/>
          <w:sz w:val="24"/>
          <w:szCs w:val="24"/>
        </w:rPr>
      </w:pPr>
      <w:r w:rsidRPr="008B4AAF">
        <w:rPr>
          <w:rFonts w:ascii="Calibri" w:hAnsi="Calibri"/>
          <w:b/>
          <w:bCs/>
          <w:color w:val="00B1F1"/>
          <w:sz w:val="24"/>
          <w:szCs w:val="24"/>
        </w:rPr>
        <w:t>Notification d</w:t>
      </w:r>
      <w:r>
        <w:rPr>
          <w:rFonts w:ascii="Calibri" w:hAnsi="Calibri"/>
          <w:b/>
          <w:bCs/>
          <w:color w:val="00B1F1"/>
          <w:sz w:val="24"/>
          <w:szCs w:val="24"/>
        </w:rPr>
        <w:t>’</w:t>
      </w:r>
      <w:r w:rsidRPr="008B4AAF">
        <w:rPr>
          <w:rFonts w:ascii="Calibri" w:hAnsi="Calibri"/>
          <w:b/>
          <w:bCs/>
          <w:color w:val="00B1F1"/>
          <w:sz w:val="24"/>
          <w:szCs w:val="24"/>
        </w:rPr>
        <w:t xml:space="preserve">effet indésirable </w:t>
      </w:r>
    </w:p>
    <w:p w14:paraId="4882FFD9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8B4AAF">
        <w:rPr>
          <w:rFonts w:ascii="Calibri" w:hAnsi="Calibri"/>
          <w:color w:val="000000"/>
          <w:sz w:val="22"/>
        </w:rPr>
        <w:t>Les notifications d</w:t>
      </w:r>
      <w:r>
        <w:rPr>
          <w:rFonts w:ascii="Calibri" w:hAnsi="Calibri"/>
          <w:color w:val="000000"/>
          <w:sz w:val="22"/>
        </w:rPr>
        <w:t>’</w:t>
      </w:r>
      <w:r w:rsidRPr="008B4AAF">
        <w:rPr>
          <w:rFonts w:ascii="Calibri" w:hAnsi="Calibri"/>
          <w:color w:val="000000"/>
          <w:sz w:val="22"/>
        </w:rPr>
        <w:t xml:space="preserve">effets indésirables </w:t>
      </w:r>
      <w:r>
        <w:rPr>
          <w:rFonts w:ascii="Calibri" w:hAnsi="Calibri"/>
          <w:color w:val="000000"/>
          <w:sz w:val="22"/>
        </w:rPr>
        <w:t>peuvent être adressées par </w:t>
      </w:r>
      <w:r w:rsidRPr="008B4AAF">
        <w:rPr>
          <w:rFonts w:ascii="Calibri" w:hAnsi="Calibri"/>
          <w:color w:val="000000"/>
          <w:sz w:val="22"/>
        </w:rPr>
        <w:t>:</w:t>
      </w:r>
    </w:p>
    <w:p w14:paraId="649DFC0D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lang w:eastAsia="de-CH"/>
        </w:rPr>
      </w:pPr>
    </w:p>
    <w:p w14:paraId="1BDB5EDC" w14:textId="77777777" w:rsidR="00B73EC9" w:rsidRPr="008B4AAF" w:rsidRDefault="00B73EC9" w:rsidP="00B73EC9">
      <w:pPr>
        <w:pStyle w:val="TableColHeading"/>
        <w:spacing w:before="60" w:after="0" w:line="240" w:lineRule="auto"/>
        <w:rPr>
          <w:rStyle w:val="Hyperlink"/>
          <w:rFonts w:eastAsia="Calibri" w:cs="Calibri"/>
          <w:b w:val="0"/>
          <w:bCs w:val="0"/>
        </w:rPr>
      </w:pPr>
      <w:proofErr w:type="gramStart"/>
      <w:r>
        <w:rPr>
          <w:rFonts w:ascii="Calibri" w:hAnsi="Calibri"/>
          <w:color w:val="000000"/>
          <w:sz w:val="22"/>
        </w:rPr>
        <w:t>Téléphone</w:t>
      </w:r>
      <w:r w:rsidRPr="008B4AAF">
        <w:rPr>
          <w:rFonts w:ascii="Calibri" w:hAnsi="Calibri"/>
          <w:color w:val="000000"/>
          <w:sz w:val="22"/>
        </w:rPr>
        <w:t>:</w:t>
      </w:r>
      <w:proofErr w:type="gramEnd"/>
      <w:r>
        <w:rPr>
          <w:rFonts w:ascii="Calibri" w:hAnsi="Calibri"/>
          <w:color w:val="000000"/>
          <w:sz w:val="22"/>
        </w:rPr>
        <w:t xml:space="preserve"> +41 </w:t>
      </w:r>
      <w:r w:rsidRPr="008B4AAF">
        <w:rPr>
          <w:rFonts w:ascii="Calibri" w:hAnsi="Calibri"/>
          <w:color w:val="000000"/>
          <w:sz w:val="22"/>
        </w:rPr>
        <w:t xml:space="preserve">43 495 72 99 </w:t>
      </w:r>
      <w:r w:rsidRPr="008B4AAF">
        <w:tab/>
      </w:r>
      <w:r>
        <w:rPr>
          <w:rFonts w:ascii="Calibri" w:hAnsi="Calibri"/>
          <w:color w:val="000000"/>
          <w:sz w:val="22"/>
        </w:rPr>
        <w:t xml:space="preserve">Fax: +41 </w:t>
      </w:r>
      <w:r w:rsidRPr="008B4AAF">
        <w:rPr>
          <w:rFonts w:ascii="Calibri" w:hAnsi="Calibri"/>
          <w:color w:val="000000"/>
          <w:sz w:val="22"/>
        </w:rPr>
        <w:t xml:space="preserve">44 583 07 57 </w:t>
      </w:r>
      <w:r w:rsidRPr="008B4AAF">
        <w:tab/>
      </w:r>
      <w:r>
        <w:t xml:space="preserve">  </w:t>
      </w:r>
      <w:r>
        <w:rPr>
          <w:rFonts w:ascii="Calibri" w:hAnsi="Calibri"/>
          <w:color w:val="000000"/>
          <w:sz w:val="22"/>
        </w:rPr>
        <w:t>E-mail</w:t>
      </w:r>
      <w:r w:rsidRPr="008B4AAF">
        <w:rPr>
          <w:rFonts w:ascii="Calibri" w:hAnsi="Calibri"/>
          <w:color w:val="000000"/>
          <w:sz w:val="22"/>
        </w:rPr>
        <w:t xml:space="preserve">: </w:t>
      </w:r>
      <w:hyperlink r:id="rId13">
        <w:r w:rsidRPr="008B4AAF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CHE.AEReporting@pfizer.com</w:t>
        </w:r>
      </w:hyperlink>
    </w:p>
    <w:p w14:paraId="49D2D31F" w14:textId="77777777" w:rsidR="00B73EC9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FF"/>
          <w:sz w:val="22"/>
          <w:lang w:eastAsia="de-CH"/>
        </w:rPr>
      </w:pPr>
    </w:p>
    <w:p w14:paraId="37FA24C1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FF"/>
          <w:sz w:val="22"/>
          <w:lang w:eastAsia="de-CH"/>
        </w:rPr>
      </w:pPr>
      <w:r>
        <w:rPr>
          <w:rFonts w:ascii="Calibri" w:hAnsi="Calibri"/>
          <w:b/>
          <w:bCs/>
          <w:color w:val="00B1F1"/>
          <w:sz w:val="24"/>
          <w:szCs w:val="24"/>
        </w:rPr>
        <w:t>R</w:t>
      </w:r>
      <w:r w:rsidRPr="008B4AAF">
        <w:rPr>
          <w:rFonts w:ascii="Calibri" w:hAnsi="Calibri"/>
          <w:b/>
          <w:bCs/>
          <w:color w:val="00B1F1"/>
          <w:sz w:val="24"/>
          <w:szCs w:val="24"/>
        </w:rPr>
        <w:t>éclamation concernant un produit</w:t>
      </w:r>
    </w:p>
    <w:p w14:paraId="1260C773" w14:textId="77777777" w:rsidR="00B73EC9" w:rsidRPr="002C56B0" w:rsidRDefault="00B73EC9" w:rsidP="00B73EC9">
      <w:pPr>
        <w:rPr>
          <w:rStyle w:val="Hyperlink"/>
          <w:rFonts w:eastAsiaTheme="minorHAnsi" w:cs="Times New Roman"/>
          <w:lang w:val="en-US"/>
        </w:rPr>
      </w:pPr>
      <w:r w:rsidRPr="002C56B0">
        <w:rPr>
          <w:rFonts w:ascii="Calibri" w:hAnsi="Calibri"/>
          <w:sz w:val="22"/>
          <w:lang w:val="en-US"/>
        </w:rPr>
        <w:t xml:space="preserve">E-mail: </w:t>
      </w:r>
      <w:hyperlink r:id="rId14" w:history="1">
        <w:r w:rsidRPr="002C56B0">
          <w:rPr>
            <w:rStyle w:val="Hyperlink"/>
            <w:rFonts w:ascii="Calibri" w:eastAsiaTheme="minorHAnsi" w:hAnsi="Calibri" w:cs="Times New Roman"/>
            <w:sz w:val="22"/>
            <w:lang w:val="en-US"/>
          </w:rPr>
          <w:t>ProductComplaints.Switzerland@pfizer.com</w:t>
        </w:r>
      </w:hyperlink>
    </w:p>
    <w:p w14:paraId="25D03742" w14:textId="77777777" w:rsidR="00B73EC9" w:rsidRPr="002C56B0" w:rsidRDefault="00B73EC9" w:rsidP="00B73EC9">
      <w:pPr>
        <w:rPr>
          <w:rFonts w:ascii="Calibri" w:hAnsi="Calibri"/>
          <w:sz w:val="22"/>
          <w:lang w:val="en-US"/>
        </w:rPr>
      </w:pPr>
    </w:p>
    <w:p w14:paraId="3FE4A675" w14:textId="77777777" w:rsidR="00B73EC9" w:rsidRPr="008B4AAF" w:rsidRDefault="00B73EC9" w:rsidP="00B73EC9">
      <w:pPr>
        <w:autoSpaceDE w:val="0"/>
        <w:autoSpaceDN w:val="0"/>
        <w:adjustRightInd w:val="0"/>
        <w:spacing w:line="240" w:lineRule="auto"/>
        <w:rPr>
          <w:rFonts w:ascii="Calibri" w:hAnsi="Calibri" w:cs="Calibri,Bold"/>
          <w:b/>
          <w:bCs/>
          <w:color w:val="00B1F1"/>
          <w:sz w:val="24"/>
          <w:szCs w:val="24"/>
        </w:rPr>
      </w:pPr>
      <w:r w:rsidRPr="008B4AAF">
        <w:rPr>
          <w:rFonts w:ascii="Calibri" w:hAnsi="Calibri"/>
          <w:b/>
          <w:bCs/>
          <w:color w:val="00B1F1"/>
          <w:sz w:val="24"/>
          <w:szCs w:val="24"/>
        </w:rPr>
        <w:t>Informations à caractère médical</w:t>
      </w:r>
    </w:p>
    <w:p w14:paraId="41D2BB48" w14:textId="77777777" w:rsidR="00B73EC9" w:rsidRPr="00310D02" w:rsidRDefault="00B73EC9" w:rsidP="00B73EC9">
      <w:pPr>
        <w:rPr>
          <w:rFonts w:asciiTheme="minorHAnsi" w:hAnsiTheme="minorHAnsi"/>
          <w:bCs/>
          <w:color w:val="000000" w:themeColor="text1"/>
          <w:sz w:val="22"/>
        </w:rPr>
      </w:pPr>
      <w:r w:rsidRPr="00D821FF">
        <w:rPr>
          <w:rFonts w:asciiTheme="minorHAnsi" w:hAnsiTheme="minorHAnsi"/>
          <w:bCs/>
          <w:color w:val="000000" w:themeColor="text1"/>
          <w:sz w:val="22"/>
        </w:rPr>
        <w:t>Veuillez adresser les demandes de renseignements médicaux concernant des produits Pfizer au service Medical Information au moyen du formulaire en ligne suivant :</w:t>
      </w:r>
    </w:p>
    <w:p w14:paraId="4C679EC2" w14:textId="77777777" w:rsidR="00905B63" w:rsidRPr="00B73EC9" w:rsidRDefault="00E74833" w:rsidP="00B73EC9">
      <w:hyperlink r:id="rId15">
        <w:r w:rsidR="00B73EC9" w:rsidRPr="008B4AAF">
          <w:rPr>
            <w:rStyle w:val="Hyperlink"/>
          </w:rPr>
          <w:t>https://www.misubmission.com/sites/globalmi/pages/submitmi.aspx?site_code=E-SWI-FRE</w:t>
        </w:r>
      </w:hyperlink>
    </w:p>
    <w:sectPr w:rsidR="00905B63" w:rsidRPr="00B73EC9" w:rsidSect="00683E5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14" w:right="992" w:bottom="1247" w:left="1701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7DE7" w14:textId="77777777" w:rsidR="00562166" w:rsidRDefault="00562166">
      <w:pPr>
        <w:spacing w:line="240" w:lineRule="auto"/>
      </w:pPr>
      <w:r>
        <w:separator/>
      </w:r>
    </w:p>
  </w:endnote>
  <w:endnote w:type="continuationSeparator" w:id="0">
    <w:p w14:paraId="71CE655E" w14:textId="77777777" w:rsidR="00562166" w:rsidRDefault="00562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DA02" w14:textId="71F97D25" w:rsidR="008717FD" w:rsidRPr="00CC24AC" w:rsidRDefault="00716236" w:rsidP="00CC24AC">
    <w:pPr>
      <w:pStyle w:val="Footer"/>
      <w:ind w:right="-285"/>
      <w:jc w:val="center"/>
      <w:rPr>
        <w:rFonts w:cs="Arial"/>
        <w:sz w:val="16"/>
        <w:szCs w:val="20"/>
      </w:rPr>
    </w:pPr>
    <w:r>
      <w:rPr>
        <w:rFonts w:cs="Arial"/>
        <w:color w:val="000000"/>
        <w:sz w:val="16"/>
        <w:szCs w:val="20"/>
      </w:rPr>
      <w:t>22</w:t>
    </w:r>
    <w:r w:rsidR="00C75B65">
      <w:rPr>
        <w:rFonts w:cs="Arial"/>
        <w:color w:val="000000"/>
        <w:sz w:val="16"/>
        <w:szCs w:val="20"/>
      </w:rPr>
      <w:t>.04</w:t>
    </w:r>
    <w:r w:rsidR="00A84B82">
      <w:rPr>
        <w:rFonts w:cs="Arial"/>
        <w:color w:val="000000"/>
        <w:sz w:val="16"/>
        <w:szCs w:val="20"/>
      </w:rPr>
      <w:t>.</w:t>
    </w:r>
    <w:r w:rsidR="008717FD">
      <w:rPr>
        <w:rFonts w:cs="Arial"/>
        <w:color w:val="000000"/>
        <w:sz w:val="16"/>
        <w:szCs w:val="20"/>
      </w:rPr>
      <w:t>202</w:t>
    </w:r>
    <w:r w:rsidR="00163E62">
      <w:rPr>
        <w:rFonts w:cs="Arial"/>
        <w:color w:val="000000"/>
        <w:sz w:val="16"/>
        <w:szCs w:val="20"/>
      </w:rPr>
      <w:t>4</w:t>
    </w:r>
    <w:r w:rsidR="008717FD" w:rsidRPr="00CC24AC">
      <w:rPr>
        <w:rFonts w:cs="Arial"/>
        <w:color w:val="000000"/>
        <w:sz w:val="16"/>
        <w:szCs w:val="20"/>
      </w:rPr>
      <w:t>: cette information à la clientèle remplace et annule toutes les versions précédentes.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5B44" w14:textId="77777777" w:rsidR="008717FD" w:rsidRDefault="008717FD">
    <w:pPr>
      <w:pStyle w:val="Footer"/>
      <w:rPr>
        <w:sz w:val="4"/>
        <w:szCs w:val="4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6704" behindDoc="0" locked="0" layoutInCell="1" allowOverlap="1" wp14:anchorId="05880CC2" wp14:editId="4F5E15E3">
          <wp:simplePos x="0" y="0"/>
          <wp:positionH relativeFrom="page">
            <wp:posOffset>1350010</wp:posOffset>
          </wp:positionH>
          <wp:positionV relativeFrom="page">
            <wp:posOffset>10236200</wp:posOffset>
          </wp:positionV>
          <wp:extent cx="791845" cy="457200"/>
          <wp:effectExtent l="19050" t="0" r="8255" b="0"/>
          <wp:wrapSquare wrapText="bothSides"/>
          <wp:docPr id="18" name="Grafik 1" descr="PfizerCH_BriefA4_URL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fizerCH_BriefA4_URL_8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2D12" w14:textId="77777777" w:rsidR="00562166" w:rsidRDefault="00562166">
      <w:pPr>
        <w:spacing w:line="240" w:lineRule="auto"/>
      </w:pPr>
      <w:r>
        <w:separator/>
      </w:r>
    </w:p>
  </w:footnote>
  <w:footnote w:type="continuationSeparator" w:id="0">
    <w:p w14:paraId="1DD68AD2" w14:textId="77777777" w:rsidR="00562166" w:rsidRDefault="00562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E9D4" w14:textId="77777777" w:rsidR="008717FD" w:rsidRDefault="008717FD" w:rsidP="00895A64"/>
  <w:p w14:paraId="1E8C3865" w14:textId="09B1DE19" w:rsidR="008717FD" w:rsidRDefault="00B22904" w:rsidP="00895A64">
    <w:r>
      <w:rPr>
        <w:noProof/>
      </w:rPr>
      <w:drawing>
        <wp:anchor distT="0" distB="0" distL="114300" distR="114300" simplePos="0" relativeHeight="251660800" behindDoc="0" locked="0" layoutInCell="1" allowOverlap="1" wp14:anchorId="34DA5C25" wp14:editId="0F943D72">
          <wp:simplePos x="0" y="0"/>
          <wp:positionH relativeFrom="column">
            <wp:posOffset>5389188</wp:posOffset>
          </wp:positionH>
          <wp:positionV relativeFrom="paragraph">
            <wp:posOffset>145550</wp:posOffset>
          </wp:positionV>
          <wp:extent cx="620395" cy="267335"/>
          <wp:effectExtent l="0" t="0" r="8255" b="0"/>
          <wp:wrapSquare wrapText="bothSides"/>
          <wp:docPr id="4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CF1347B-6694-439B-BA0A-015404BD7F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DCF1347B-6694-439B-BA0A-015404BD7F1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5C2E05" w14:textId="5433A182" w:rsidR="008717FD" w:rsidRDefault="008717FD" w:rsidP="00895A64"/>
  <w:p w14:paraId="5F5E398D" w14:textId="227B0E0D" w:rsidR="008717FD" w:rsidRDefault="008717FD" w:rsidP="00895A64"/>
  <w:p w14:paraId="3CD2B7DB" w14:textId="14C92750" w:rsidR="008717FD" w:rsidRDefault="008717FD" w:rsidP="00895A64"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3</w:t>
      </w:r>
    </w:fldSimple>
  </w:p>
  <w:p w14:paraId="7AE41A08" w14:textId="3859A39E" w:rsidR="008717FD" w:rsidRDefault="008717FD" w:rsidP="00895A64"/>
  <w:p w14:paraId="1BC79E11" w14:textId="7051B5A1" w:rsidR="008717FD" w:rsidRDefault="008717FD" w:rsidP="00895A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9A14" w14:textId="77777777" w:rsidR="008717FD" w:rsidRDefault="008717FD">
    <w:pPr>
      <w:spacing w:line="240" w:lineRule="auto"/>
    </w:pPr>
  </w:p>
  <w:p w14:paraId="788CA63D" w14:textId="77777777" w:rsidR="008717FD" w:rsidRDefault="008717FD">
    <w:pPr>
      <w:spacing w:line="240" w:lineRule="auto"/>
    </w:pPr>
  </w:p>
  <w:p w14:paraId="46D25C1C" w14:textId="77777777" w:rsidR="008717FD" w:rsidRDefault="008717FD">
    <w:pPr>
      <w:spacing w:line="240" w:lineRule="auto"/>
    </w:pPr>
  </w:p>
  <w:p w14:paraId="0F247205" w14:textId="77777777" w:rsidR="008717FD" w:rsidRDefault="008717FD">
    <w:pPr>
      <w:spacing w:line="240" w:lineRule="auto"/>
    </w:pPr>
  </w:p>
  <w:p w14:paraId="0436E71D" w14:textId="77777777" w:rsidR="008717FD" w:rsidRDefault="008717FD">
    <w:pPr>
      <w:spacing w:line="240" w:lineRule="auto"/>
    </w:pPr>
  </w:p>
  <w:p w14:paraId="494CE6FA" w14:textId="77777777" w:rsidR="008717FD" w:rsidRDefault="008717FD">
    <w:pPr>
      <w:spacing w:line="240" w:lineRule="auto"/>
    </w:pPr>
  </w:p>
  <w:p w14:paraId="2645DB70" w14:textId="77777777" w:rsidR="008717FD" w:rsidRDefault="008717FD">
    <w:pPr>
      <w:spacing w:line="380" w:lineRule="exac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4</w:t>
      </w:r>
    </w:fldSimple>
    <w:r>
      <w:rPr>
        <w:noProof/>
        <w:lang w:val="de-CH" w:eastAsia="de-CH" w:bidi="ar-SA"/>
      </w:rPr>
      <w:drawing>
        <wp:anchor distT="0" distB="0" distL="114300" distR="114300" simplePos="0" relativeHeight="251658752" behindDoc="0" locked="0" layoutInCell="1" allowOverlap="1" wp14:anchorId="573F8C93" wp14:editId="3C00CB67">
          <wp:simplePos x="0" y="0"/>
          <wp:positionH relativeFrom="page">
            <wp:posOffset>4824730</wp:posOffset>
          </wp:positionH>
          <wp:positionV relativeFrom="page">
            <wp:posOffset>360045</wp:posOffset>
          </wp:positionV>
          <wp:extent cx="2411730" cy="575945"/>
          <wp:effectExtent l="19050" t="0" r="7620" b="0"/>
          <wp:wrapSquare wrapText="bothSides"/>
          <wp:docPr id="17" name="Grafik 3" descr="PfizerCH_BriefA4_Logo_80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fizerCH_BriefA4_Logo_800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EA7"/>
    <w:multiLevelType w:val="hybridMultilevel"/>
    <w:tmpl w:val="2E72225A"/>
    <w:lvl w:ilvl="0" w:tplc="F1A83B66">
      <w:numFmt w:val="bullet"/>
      <w:pStyle w:val="Beilage"/>
      <w:lvlText w:val="–"/>
      <w:lvlJc w:val="left"/>
      <w:pPr>
        <w:ind w:left="360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4AC"/>
    <w:multiLevelType w:val="hybridMultilevel"/>
    <w:tmpl w:val="8E7E1CD2"/>
    <w:lvl w:ilvl="0" w:tplc="18D8674C">
      <w:start w:val="1"/>
      <w:numFmt w:val="bullet"/>
      <w:pStyle w:val="Aufzhlung"/>
      <w:lvlText w:val="•"/>
      <w:lvlJc w:val="left"/>
      <w:pPr>
        <w:ind w:left="360" w:hanging="360"/>
      </w:pPr>
      <w:rPr>
        <w:rFonts w:ascii="Arial" w:eastAsia="MS UI Gothic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42A5"/>
    <w:multiLevelType w:val="hybridMultilevel"/>
    <w:tmpl w:val="389ACB42"/>
    <w:lvl w:ilvl="0" w:tplc="33BC0452">
      <w:start w:val="1"/>
      <w:numFmt w:val="decimal"/>
      <w:lvlText w:val="%1."/>
      <w:lvlJc w:val="left"/>
      <w:pPr>
        <w:ind w:left="4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1C67DC"/>
    <w:multiLevelType w:val="multilevel"/>
    <w:tmpl w:val="897E207C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6E57"/>
    <w:multiLevelType w:val="hybridMultilevel"/>
    <w:tmpl w:val="E59E73CC"/>
    <w:lvl w:ilvl="0" w:tplc="7D94105C">
      <w:start w:val="1"/>
      <w:numFmt w:val="decimal"/>
      <w:lvlText w:val="%1."/>
      <w:lvlJc w:val="left"/>
      <w:pPr>
        <w:ind w:left="7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12442634">
    <w:abstractNumId w:val="0"/>
  </w:num>
  <w:num w:numId="2" w16cid:durableId="1886991291">
    <w:abstractNumId w:val="1"/>
  </w:num>
  <w:num w:numId="3" w16cid:durableId="1880044408">
    <w:abstractNumId w:val="3"/>
  </w:num>
  <w:num w:numId="4" w16cid:durableId="352222003">
    <w:abstractNumId w:val="2"/>
  </w:num>
  <w:num w:numId="5" w16cid:durableId="1491676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F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1"/>
  <w:revisionView w:inkAnnotation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37"/>
    <w:rsid w:val="000001B6"/>
    <w:rsid w:val="000010FE"/>
    <w:rsid w:val="00001C0F"/>
    <w:rsid w:val="00006FAC"/>
    <w:rsid w:val="00007827"/>
    <w:rsid w:val="00010108"/>
    <w:rsid w:val="00022844"/>
    <w:rsid w:val="000266D4"/>
    <w:rsid w:val="000304C0"/>
    <w:rsid w:val="0003335A"/>
    <w:rsid w:val="00037A1B"/>
    <w:rsid w:val="0004347B"/>
    <w:rsid w:val="00060198"/>
    <w:rsid w:val="00065243"/>
    <w:rsid w:val="00076572"/>
    <w:rsid w:val="000A0765"/>
    <w:rsid w:val="000A0886"/>
    <w:rsid w:val="000C18CA"/>
    <w:rsid w:val="000D633F"/>
    <w:rsid w:val="000E4122"/>
    <w:rsid w:val="000F3682"/>
    <w:rsid w:val="001000D1"/>
    <w:rsid w:val="001037A3"/>
    <w:rsid w:val="00142F63"/>
    <w:rsid w:val="0014645E"/>
    <w:rsid w:val="00146A60"/>
    <w:rsid w:val="00163E62"/>
    <w:rsid w:val="00170AE3"/>
    <w:rsid w:val="001717BC"/>
    <w:rsid w:val="00181BB0"/>
    <w:rsid w:val="00196A06"/>
    <w:rsid w:val="001973A0"/>
    <w:rsid w:val="001A4D77"/>
    <w:rsid w:val="001B38CB"/>
    <w:rsid w:val="001D0FC6"/>
    <w:rsid w:val="001D5F9F"/>
    <w:rsid w:val="001E50F4"/>
    <w:rsid w:val="001F0137"/>
    <w:rsid w:val="001F02A1"/>
    <w:rsid w:val="001F14E5"/>
    <w:rsid w:val="00200A6E"/>
    <w:rsid w:val="00203BC0"/>
    <w:rsid w:val="00207940"/>
    <w:rsid w:val="002129C7"/>
    <w:rsid w:val="002139AC"/>
    <w:rsid w:val="0021585F"/>
    <w:rsid w:val="002319C1"/>
    <w:rsid w:val="00231CEE"/>
    <w:rsid w:val="00232D78"/>
    <w:rsid w:val="0023493F"/>
    <w:rsid w:val="002355D3"/>
    <w:rsid w:val="00236B3A"/>
    <w:rsid w:val="00243A5D"/>
    <w:rsid w:val="002444BE"/>
    <w:rsid w:val="00253517"/>
    <w:rsid w:val="00254C92"/>
    <w:rsid w:val="00255E00"/>
    <w:rsid w:val="0025684F"/>
    <w:rsid w:val="0026709F"/>
    <w:rsid w:val="0027704C"/>
    <w:rsid w:val="002938F3"/>
    <w:rsid w:val="00295909"/>
    <w:rsid w:val="00295FF3"/>
    <w:rsid w:val="002B1B38"/>
    <w:rsid w:val="002C1A39"/>
    <w:rsid w:val="002C56B0"/>
    <w:rsid w:val="002D6930"/>
    <w:rsid w:val="002E4238"/>
    <w:rsid w:val="002F32A9"/>
    <w:rsid w:val="002F366A"/>
    <w:rsid w:val="00303D5D"/>
    <w:rsid w:val="00306D5E"/>
    <w:rsid w:val="00310DC5"/>
    <w:rsid w:val="00313F38"/>
    <w:rsid w:val="00316080"/>
    <w:rsid w:val="00321CA9"/>
    <w:rsid w:val="00322E30"/>
    <w:rsid w:val="00332B4E"/>
    <w:rsid w:val="003365C9"/>
    <w:rsid w:val="003369C2"/>
    <w:rsid w:val="00344E38"/>
    <w:rsid w:val="003548FB"/>
    <w:rsid w:val="0035568B"/>
    <w:rsid w:val="00357B48"/>
    <w:rsid w:val="00357DC7"/>
    <w:rsid w:val="003661F0"/>
    <w:rsid w:val="003726A4"/>
    <w:rsid w:val="003741D8"/>
    <w:rsid w:val="0038076D"/>
    <w:rsid w:val="0038079F"/>
    <w:rsid w:val="00395C85"/>
    <w:rsid w:val="003C10C7"/>
    <w:rsid w:val="003E4679"/>
    <w:rsid w:val="004038DA"/>
    <w:rsid w:val="0040701B"/>
    <w:rsid w:val="0040760B"/>
    <w:rsid w:val="004154E2"/>
    <w:rsid w:val="004171BA"/>
    <w:rsid w:val="004201AE"/>
    <w:rsid w:val="00421CE2"/>
    <w:rsid w:val="004238B2"/>
    <w:rsid w:val="00425106"/>
    <w:rsid w:val="004259BD"/>
    <w:rsid w:val="00427479"/>
    <w:rsid w:val="004309F6"/>
    <w:rsid w:val="0045368D"/>
    <w:rsid w:val="00460727"/>
    <w:rsid w:val="004654FA"/>
    <w:rsid w:val="00470FC1"/>
    <w:rsid w:val="0048418B"/>
    <w:rsid w:val="00493914"/>
    <w:rsid w:val="00493A07"/>
    <w:rsid w:val="00497E19"/>
    <w:rsid w:val="004A266D"/>
    <w:rsid w:val="004A4B23"/>
    <w:rsid w:val="004A6822"/>
    <w:rsid w:val="004B2ACD"/>
    <w:rsid w:val="004C0A3F"/>
    <w:rsid w:val="004D43FC"/>
    <w:rsid w:val="004D4673"/>
    <w:rsid w:val="004E0E87"/>
    <w:rsid w:val="004F1E02"/>
    <w:rsid w:val="004F484E"/>
    <w:rsid w:val="00500C23"/>
    <w:rsid w:val="00506216"/>
    <w:rsid w:val="00510C12"/>
    <w:rsid w:val="00516223"/>
    <w:rsid w:val="005168CA"/>
    <w:rsid w:val="00535AB0"/>
    <w:rsid w:val="00543701"/>
    <w:rsid w:val="005460FF"/>
    <w:rsid w:val="00562166"/>
    <w:rsid w:val="005625DD"/>
    <w:rsid w:val="00567FAE"/>
    <w:rsid w:val="0057186A"/>
    <w:rsid w:val="00591139"/>
    <w:rsid w:val="005967CC"/>
    <w:rsid w:val="005A12FE"/>
    <w:rsid w:val="005A6837"/>
    <w:rsid w:val="005A7F58"/>
    <w:rsid w:val="005B181E"/>
    <w:rsid w:val="005B419A"/>
    <w:rsid w:val="005B71B4"/>
    <w:rsid w:val="005B7CDA"/>
    <w:rsid w:val="005C00F1"/>
    <w:rsid w:val="005C1422"/>
    <w:rsid w:val="005C2241"/>
    <w:rsid w:val="005C7509"/>
    <w:rsid w:val="005D055A"/>
    <w:rsid w:val="005D7FA1"/>
    <w:rsid w:val="005E29D4"/>
    <w:rsid w:val="005F0D71"/>
    <w:rsid w:val="00601347"/>
    <w:rsid w:val="00601E90"/>
    <w:rsid w:val="00603271"/>
    <w:rsid w:val="0060333B"/>
    <w:rsid w:val="006056E4"/>
    <w:rsid w:val="00617D64"/>
    <w:rsid w:val="00626DF1"/>
    <w:rsid w:val="006317B9"/>
    <w:rsid w:val="00634D01"/>
    <w:rsid w:val="00661409"/>
    <w:rsid w:val="00662FC8"/>
    <w:rsid w:val="006708FA"/>
    <w:rsid w:val="00673269"/>
    <w:rsid w:val="00683E5C"/>
    <w:rsid w:val="006858CD"/>
    <w:rsid w:val="00685ABC"/>
    <w:rsid w:val="006A507A"/>
    <w:rsid w:val="006B0DF9"/>
    <w:rsid w:val="006B2264"/>
    <w:rsid w:val="006B3769"/>
    <w:rsid w:val="007034B4"/>
    <w:rsid w:val="00705F39"/>
    <w:rsid w:val="00710C70"/>
    <w:rsid w:val="00716236"/>
    <w:rsid w:val="0072076C"/>
    <w:rsid w:val="00720B95"/>
    <w:rsid w:val="0072360C"/>
    <w:rsid w:val="00741913"/>
    <w:rsid w:val="007470BD"/>
    <w:rsid w:val="00765654"/>
    <w:rsid w:val="007709C5"/>
    <w:rsid w:val="007750EC"/>
    <w:rsid w:val="00775B1D"/>
    <w:rsid w:val="007761A5"/>
    <w:rsid w:val="00791C45"/>
    <w:rsid w:val="00791F38"/>
    <w:rsid w:val="007A605F"/>
    <w:rsid w:val="007B299D"/>
    <w:rsid w:val="007C04A1"/>
    <w:rsid w:val="007C2D2A"/>
    <w:rsid w:val="007C6F34"/>
    <w:rsid w:val="007D4CDF"/>
    <w:rsid w:val="007D53E2"/>
    <w:rsid w:val="007E13C7"/>
    <w:rsid w:val="007E2ACD"/>
    <w:rsid w:val="007E2FF7"/>
    <w:rsid w:val="007F7B60"/>
    <w:rsid w:val="008020BA"/>
    <w:rsid w:val="008075EC"/>
    <w:rsid w:val="00836C33"/>
    <w:rsid w:val="008441F1"/>
    <w:rsid w:val="00850D14"/>
    <w:rsid w:val="00854C7C"/>
    <w:rsid w:val="008717FD"/>
    <w:rsid w:val="00874031"/>
    <w:rsid w:val="008748A3"/>
    <w:rsid w:val="008759C8"/>
    <w:rsid w:val="00883CBB"/>
    <w:rsid w:val="00893CEE"/>
    <w:rsid w:val="00895A64"/>
    <w:rsid w:val="008A0211"/>
    <w:rsid w:val="008A08FE"/>
    <w:rsid w:val="008A44F1"/>
    <w:rsid w:val="008B2DC9"/>
    <w:rsid w:val="008B4AAF"/>
    <w:rsid w:val="008C40F8"/>
    <w:rsid w:val="008D1278"/>
    <w:rsid w:val="008D3480"/>
    <w:rsid w:val="008D39F0"/>
    <w:rsid w:val="008D556D"/>
    <w:rsid w:val="008E0DBD"/>
    <w:rsid w:val="008E4BB1"/>
    <w:rsid w:val="008E7BED"/>
    <w:rsid w:val="008F1DDB"/>
    <w:rsid w:val="008F1ED2"/>
    <w:rsid w:val="00905B63"/>
    <w:rsid w:val="00915969"/>
    <w:rsid w:val="0092187D"/>
    <w:rsid w:val="00925DD4"/>
    <w:rsid w:val="00926229"/>
    <w:rsid w:val="00945F5E"/>
    <w:rsid w:val="00960F79"/>
    <w:rsid w:val="00970EC7"/>
    <w:rsid w:val="00981074"/>
    <w:rsid w:val="00984B7A"/>
    <w:rsid w:val="00986D4B"/>
    <w:rsid w:val="009939AF"/>
    <w:rsid w:val="0099651D"/>
    <w:rsid w:val="009C1749"/>
    <w:rsid w:val="009D6DF4"/>
    <w:rsid w:val="009D757E"/>
    <w:rsid w:val="009E0752"/>
    <w:rsid w:val="009E352C"/>
    <w:rsid w:val="009E55B4"/>
    <w:rsid w:val="009F3469"/>
    <w:rsid w:val="00A076C7"/>
    <w:rsid w:val="00A164E4"/>
    <w:rsid w:val="00A20E6D"/>
    <w:rsid w:val="00A302B4"/>
    <w:rsid w:val="00A30448"/>
    <w:rsid w:val="00A34854"/>
    <w:rsid w:val="00A34D93"/>
    <w:rsid w:val="00A439D1"/>
    <w:rsid w:val="00A46385"/>
    <w:rsid w:val="00A46B72"/>
    <w:rsid w:val="00A55E50"/>
    <w:rsid w:val="00A6220F"/>
    <w:rsid w:val="00A628DA"/>
    <w:rsid w:val="00A66276"/>
    <w:rsid w:val="00A66DFC"/>
    <w:rsid w:val="00A70D27"/>
    <w:rsid w:val="00A7750F"/>
    <w:rsid w:val="00A84885"/>
    <w:rsid w:val="00A84B82"/>
    <w:rsid w:val="00A8669A"/>
    <w:rsid w:val="00A91795"/>
    <w:rsid w:val="00A93DED"/>
    <w:rsid w:val="00AD1576"/>
    <w:rsid w:val="00AD7CA0"/>
    <w:rsid w:val="00AE7B29"/>
    <w:rsid w:val="00AE7BF3"/>
    <w:rsid w:val="00AF4D2C"/>
    <w:rsid w:val="00AF5727"/>
    <w:rsid w:val="00AF65D6"/>
    <w:rsid w:val="00B15E16"/>
    <w:rsid w:val="00B21F5E"/>
    <w:rsid w:val="00B22904"/>
    <w:rsid w:val="00B27E78"/>
    <w:rsid w:val="00B4431E"/>
    <w:rsid w:val="00B44C8C"/>
    <w:rsid w:val="00B46309"/>
    <w:rsid w:val="00B47AB0"/>
    <w:rsid w:val="00B51939"/>
    <w:rsid w:val="00B51FE8"/>
    <w:rsid w:val="00B53414"/>
    <w:rsid w:val="00B73EC9"/>
    <w:rsid w:val="00B750D9"/>
    <w:rsid w:val="00B75E58"/>
    <w:rsid w:val="00B77F59"/>
    <w:rsid w:val="00B877AB"/>
    <w:rsid w:val="00B965D0"/>
    <w:rsid w:val="00BB20E3"/>
    <w:rsid w:val="00BC48AE"/>
    <w:rsid w:val="00BD333E"/>
    <w:rsid w:val="00BE5447"/>
    <w:rsid w:val="00BF0FF5"/>
    <w:rsid w:val="00C075B2"/>
    <w:rsid w:val="00C10FE3"/>
    <w:rsid w:val="00C256ED"/>
    <w:rsid w:val="00C314C3"/>
    <w:rsid w:val="00C40B77"/>
    <w:rsid w:val="00C40E08"/>
    <w:rsid w:val="00C5168B"/>
    <w:rsid w:val="00C52E63"/>
    <w:rsid w:val="00C566D0"/>
    <w:rsid w:val="00C710AE"/>
    <w:rsid w:val="00C72D41"/>
    <w:rsid w:val="00C75B65"/>
    <w:rsid w:val="00C8148C"/>
    <w:rsid w:val="00C92D1A"/>
    <w:rsid w:val="00C952F5"/>
    <w:rsid w:val="00C96B44"/>
    <w:rsid w:val="00CA332E"/>
    <w:rsid w:val="00CB4966"/>
    <w:rsid w:val="00CC047A"/>
    <w:rsid w:val="00CC24AC"/>
    <w:rsid w:val="00CD5D80"/>
    <w:rsid w:val="00CE0CDE"/>
    <w:rsid w:val="00CE65B6"/>
    <w:rsid w:val="00CE6EA0"/>
    <w:rsid w:val="00CF4C4F"/>
    <w:rsid w:val="00D01E60"/>
    <w:rsid w:val="00D049FE"/>
    <w:rsid w:val="00D2633C"/>
    <w:rsid w:val="00D35A78"/>
    <w:rsid w:val="00D45B75"/>
    <w:rsid w:val="00D471FA"/>
    <w:rsid w:val="00D51305"/>
    <w:rsid w:val="00D52E0B"/>
    <w:rsid w:val="00D665F9"/>
    <w:rsid w:val="00D70D65"/>
    <w:rsid w:val="00D76358"/>
    <w:rsid w:val="00D821FF"/>
    <w:rsid w:val="00DA5FCA"/>
    <w:rsid w:val="00DB1696"/>
    <w:rsid w:val="00DB3A54"/>
    <w:rsid w:val="00DB6077"/>
    <w:rsid w:val="00DC1D23"/>
    <w:rsid w:val="00DC7A47"/>
    <w:rsid w:val="00DD0468"/>
    <w:rsid w:val="00DD0F9A"/>
    <w:rsid w:val="00DF6A0E"/>
    <w:rsid w:val="00E01D69"/>
    <w:rsid w:val="00E036C5"/>
    <w:rsid w:val="00E0475D"/>
    <w:rsid w:val="00E14AD9"/>
    <w:rsid w:val="00E32FEE"/>
    <w:rsid w:val="00E37614"/>
    <w:rsid w:val="00E41700"/>
    <w:rsid w:val="00E46C4B"/>
    <w:rsid w:val="00E4738F"/>
    <w:rsid w:val="00E47F7C"/>
    <w:rsid w:val="00E603DF"/>
    <w:rsid w:val="00E6141F"/>
    <w:rsid w:val="00E61C12"/>
    <w:rsid w:val="00E64844"/>
    <w:rsid w:val="00E65878"/>
    <w:rsid w:val="00E6664F"/>
    <w:rsid w:val="00E73B96"/>
    <w:rsid w:val="00E743E2"/>
    <w:rsid w:val="00E74833"/>
    <w:rsid w:val="00E77E05"/>
    <w:rsid w:val="00E83497"/>
    <w:rsid w:val="00E94B48"/>
    <w:rsid w:val="00EB05C5"/>
    <w:rsid w:val="00EB283B"/>
    <w:rsid w:val="00EB6AD4"/>
    <w:rsid w:val="00EC4AFA"/>
    <w:rsid w:val="00EE0C90"/>
    <w:rsid w:val="00EF1429"/>
    <w:rsid w:val="00EF32A1"/>
    <w:rsid w:val="00EF3D5E"/>
    <w:rsid w:val="00EF798D"/>
    <w:rsid w:val="00F01D38"/>
    <w:rsid w:val="00F07CCE"/>
    <w:rsid w:val="00F10863"/>
    <w:rsid w:val="00F11FB2"/>
    <w:rsid w:val="00F152E5"/>
    <w:rsid w:val="00F15FDF"/>
    <w:rsid w:val="00F26E57"/>
    <w:rsid w:val="00F26F96"/>
    <w:rsid w:val="00F40053"/>
    <w:rsid w:val="00F55A6F"/>
    <w:rsid w:val="00F71BC6"/>
    <w:rsid w:val="00F81B20"/>
    <w:rsid w:val="00FA1E1C"/>
    <w:rsid w:val="00FA30E6"/>
    <w:rsid w:val="00FA47D5"/>
    <w:rsid w:val="00FA6E09"/>
    <w:rsid w:val="00FB2FD4"/>
    <w:rsid w:val="00FB43E1"/>
    <w:rsid w:val="00FB6D16"/>
    <w:rsid w:val="00FC3B60"/>
    <w:rsid w:val="00FE1204"/>
    <w:rsid w:val="00FF00B6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1C10E"/>
  <w15:docId w15:val="{CB3A5DE9-8A84-43E3-B61E-EBEF6C9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FC"/>
    <w:pPr>
      <w:spacing w:line="26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4D43FC"/>
    <w:pPr>
      <w:keepNext/>
      <w:keepLines/>
      <w:spacing w:before="480"/>
      <w:outlineLvl w:val="0"/>
    </w:pPr>
    <w:rPr>
      <w:rFonts w:eastAsia="Times New Roman" w:cs="Times New Roman"/>
      <w:b/>
      <w:bCs/>
      <w:color w:val="8DB3E2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rsid w:val="004D43F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semiHidden/>
    <w:rsid w:val="004D43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semiHidden/>
    <w:rsid w:val="004D43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etreff"/>
    <w:next w:val="Normal"/>
    <w:link w:val="TitleChar"/>
    <w:uiPriority w:val="10"/>
    <w:semiHidden/>
    <w:rsid w:val="004D43FC"/>
  </w:style>
  <w:style w:type="character" w:customStyle="1" w:styleId="TitleChar">
    <w:name w:val="Title Char"/>
    <w:basedOn w:val="DefaultParagraphFont"/>
    <w:link w:val="Title"/>
    <w:uiPriority w:val="10"/>
    <w:semiHidden/>
    <w:rsid w:val="004D43FC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semiHidden/>
    <w:rsid w:val="004D43FC"/>
    <w:pPr>
      <w:tabs>
        <w:tab w:val="center" w:pos="4536"/>
        <w:tab w:val="right" w:pos="9072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43FC"/>
    <w:rPr>
      <w:rFonts w:ascii="Arial" w:hAnsi="Arial"/>
      <w:noProof/>
      <w:sz w:val="20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4D4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3FC"/>
    <w:rPr>
      <w:rFonts w:ascii="Arial" w:hAnsi="Arial"/>
      <w:sz w:val="20"/>
    </w:rPr>
  </w:style>
  <w:style w:type="paragraph" w:customStyle="1" w:styleId="Betreff">
    <w:name w:val="Betreff"/>
    <w:basedOn w:val="Normal"/>
    <w:next w:val="Normal"/>
    <w:qFormat/>
    <w:rsid w:val="004D43FC"/>
    <w:rPr>
      <w:b/>
    </w:rPr>
  </w:style>
  <w:style w:type="paragraph" w:customStyle="1" w:styleId="Funktion">
    <w:name w:val="Funktion"/>
    <w:basedOn w:val="Normal"/>
    <w:next w:val="Normal"/>
    <w:semiHidden/>
    <w:qFormat/>
    <w:rsid w:val="004D43FC"/>
    <w:pPr>
      <w:spacing w:line="220" w:lineRule="exact"/>
    </w:pPr>
    <w:rPr>
      <w:sz w:val="16"/>
      <w:szCs w:val="16"/>
    </w:rPr>
  </w:style>
  <w:style w:type="paragraph" w:customStyle="1" w:styleId="Mail">
    <w:name w:val="Mail"/>
    <w:basedOn w:val="Normal"/>
    <w:next w:val="Normal"/>
    <w:semiHidden/>
    <w:qFormat/>
    <w:rsid w:val="004D43FC"/>
    <w:pPr>
      <w:spacing w:line="200" w:lineRule="exac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D43FC"/>
    <w:rPr>
      <w:rFonts w:ascii="Arial" w:eastAsia="Times New Roman" w:hAnsi="Arial" w:cs="Times New Roman"/>
      <w:b/>
      <w:bCs/>
      <w:color w:val="8DB3E2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3FC"/>
    <w:rPr>
      <w:rFonts w:ascii="Arial" w:eastAsia="Times New Roman" w:hAnsi="Arial" w:cs="Times New Roman"/>
      <w:b/>
      <w:bCs/>
      <w:color w:val="8DB3E2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3FC"/>
    <w:rPr>
      <w:rFonts w:ascii="Arial" w:eastAsia="Times New Roman" w:hAnsi="Arial" w:cs="Times New Roman"/>
      <w:b/>
      <w:bCs/>
      <w:color w:val="8DB3E2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3FC"/>
    <w:rPr>
      <w:rFonts w:ascii="Arial" w:eastAsia="Times New Roman" w:hAnsi="Arial" w:cs="Times New Roman"/>
      <w:b/>
      <w:bCs/>
      <w:color w:val="8DB3E2"/>
      <w:sz w:val="20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4D43FC"/>
  </w:style>
  <w:style w:type="paragraph" w:styleId="ListParagraph">
    <w:name w:val="List Paragraph"/>
    <w:basedOn w:val="Normal"/>
    <w:uiPriority w:val="34"/>
    <w:semiHidden/>
    <w:qFormat/>
    <w:rsid w:val="004D43FC"/>
    <w:pPr>
      <w:ind w:firstLine="170"/>
      <w:contextualSpacing/>
    </w:pPr>
  </w:style>
  <w:style w:type="paragraph" w:customStyle="1" w:styleId="Aufzhlung">
    <w:name w:val="Aufzählung"/>
    <w:basedOn w:val="ListParagraph"/>
    <w:qFormat/>
    <w:rsid w:val="004D43FC"/>
    <w:pPr>
      <w:numPr>
        <w:numId w:val="2"/>
      </w:numPr>
      <w:ind w:left="170" w:hanging="170"/>
    </w:pPr>
  </w:style>
  <w:style w:type="paragraph" w:customStyle="1" w:styleId="Beilage">
    <w:name w:val="Beilage"/>
    <w:basedOn w:val="ListParagraph"/>
    <w:qFormat/>
    <w:rsid w:val="004D43FC"/>
    <w:pPr>
      <w:numPr>
        <w:numId w:val="1"/>
      </w:numPr>
      <w:ind w:left="170" w:hanging="170"/>
    </w:pPr>
    <w:rPr>
      <w:rFonts w:cs="Arial"/>
    </w:rPr>
  </w:style>
  <w:style w:type="paragraph" w:customStyle="1" w:styleId="FarbTitel">
    <w:name w:val="Farb_Titel"/>
    <w:basedOn w:val="Normal"/>
    <w:next w:val="Normal"/>
    <w:qFormat/>
    <w:rsid w:val="004D43FC"/>
    <w:pPr>
      <w:spacing w:line="390" w:lineRule="exact"/>
    </w:pPr>
    <w:rPr>
      <w:color w:val="0093CF"/>
      <w:sz w:val="30"/>
    </w:rPr>
  </w:style>
  <w:style w:type="table" w:styleId="TableGrid">
    <w:name w:val="Table Grid"/>
    <w:basedOn w:val="TableNormal"/>
    <w:uiPriority w:val="59"/>
    <w:rsid w:val="004D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z1">
    <w:name w:val="Tabz1"/>
    <w:basedOn w:val="Normal"/>
    <w:qFormat/>
    <w:rsid w:val="004D43FC"/>
  </w:style>
  <w:style w:type="table" w:customStyle="1" w:styleId="Tabellengitternetz1">
    <w:name w:val="Tabellengitternetz1"/>
    <w:basedOn w:val="TableNormal"/>
    <w:next w:val="TableGrid"/>
    <w:uiPriority w:val="59"/>
    <w:rsid w:val="004D43FC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zTitel">
    <w:name w:val="Tabz_Titel"/>
    <w:basedOn w:val="Tabz1"/>
    <w:next w:val="Tabz1"/>
    <w:qFormat/>
    <w:rsid w:val="00960F79"/>
    <w:pPr>
      <w:ind w:right="454"/>
    </w:pPr>
    <w:rPr>
      <w:rFonts w:cs="Arial"/>
      <w:b/>
    </w:rPr>
  </w:style>
  <w:style w:type="paragraph" w:customStyle="1" w:styleId="TabzTermin">
    <w:name w:val="Tabz_Termin"/>
    <w:basedOn w:val="Tabz1"/>
    <w:qFormat/>
    <w:rsid w:val="004D43FC"/>
    <w:pPr>
      <w:jc w:val="right"/>
    </w:pPr>
  </w:style>
  <w:style w:type="paragraph" w:customStyle="1" w:styleId="Legende">
    <w:name w:val="Legende"/>
    <w:basedOn w:val="Normal"/>
    <w:next w:val="Normal"/>
    <w:qFormat/>
    <w:rsid w:val="00B46309"/>
    <w:pPr>
      <w:spacing w:line="200" w:lineRule="exac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9F0"/>
    <w:rPr>
      <w:color w:val="0000FF"/>
      <w:u w:val="single"/>
    </w:rPr>
  </w:style>
  <w:style w:type="paragraph" w:customStyle="1" w:styleId="Default">
    <w:name w:val="Default"/>
    <w:rsid w:val="008D39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lHeading">
    <w:name w:val="Table Col Heading"/>
    <w:basedOn w:val="Normal"/>
    <w:uiPriority w:val="99"/>
    <w:rsid w:val="00516223"/>
    <w:pPr>
      <w:spacing w:before="120" w:after="120" w:line="240" w:lineRule="atLeast"/>
    </w:pPr>
    <w:rPr>
      <w:rFonts w:ascii="Palatino" w:eastAsiaTheme="minorHAnsi" w:hAnsi="Palatino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6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6D"/>
    <w:rPr>
      <w:sz w:val="16"/>
      <w:szCs w:val="16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B43E1"/>
    <w:rPr>
      <w:color w:val="800080" w:themeColor="followedHyperlink"/>
      <w:u w:val="single"/>
    </w:rPr>
  </w:style>
  <w:style w:type="character" w:customStyle="1" w:styleId="s9">
    <w:name w:val="s9"/>
    <w:basedOn w:val="DefaultParagraphFont"/>
    <w:rsid w:val="004C0A3F"/>
  </w:style>
  <w:style w:type="paragraph" w:customStyle="1" w:styleId="s3">
    <w:name w:val="s3"/>
    <w:basedOn w:val="Normal"/>
    <w:rsid w:val="00236B3A"/>
    <w:pPr>
      <w:spacing w:before="100" w:beforeAutospacing="1" w:after="150" w:line="384" w:lineRule="atLeast"/>
    </w:pPr>
    <w:rPr>
      <w:rFonts w:ascii="Times New Roman" w:eastAsiaTheme="minorHAnsi" w:hAnsi="Times New Roman" w:cs="Times New Roman"/>
      <w:sz w:val="24"/>
      <w:szCs w:val="24"/>
      <w:lang w:val="de-CH" w:eastAsia="de-CH" w:bidi="ar-SA"/>
    </w:rPr>
  </w:style>
  <w:style w:type="paragraph" w:styleId="NormalWeb">
    <w:name w:val="Normal (Web)"/>
    <w:basedOn w:val="Normal"/>
    <w:uiPriority w:val="99"/>
    <w:unhideWhenUsed/>
    <w:rsid w:val="00E7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411">
          <w:marLeft w:val="0"/>
          <w:marRight w:val="0"/>
          <w:marTop w:val="15"/>
          <w:marBottom w:val="0"/>
          <w:divBdr>
            <w:top w:val="single" w:sz="6" w:space="11" w:color="E7E7DD"/>
            <w:left w:val="single" w:sz="6" w:space="19" w:color="E7E7DD"/>
            <w:bottom w:val="single" w:sz="6" w:space="19" w:color="E7E7DD"/>
            <w:right w:val="single" w:sz="6" w:space="19" w:color="E7E7DD"/>
          </w:divBdr>
          <w:divsChild>
            <w:div w:id="10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02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107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18" w:space="0" w:color="E5E7E8"/>
                                    <w:left w:val="single" w:sz="18" w:space="0" w:color="E5E7E8"/>
                                    <w:bottom w:val="single" w:sz="18" w:space="0" w:color="E5E7E8"/>
                                    <w:right w:val="single" w:sz="18" w:space="0" w:color="E5E7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.AEReporting@pfizer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ustomer.ch@pfize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ellungen@alloga.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submission.com/sites/globalmi/pages/submitmi.aspx?site_code=E-SWI-FR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ductComplaints.Switzerland@pfize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08\AppData\Roaming\Microsoft\Templates\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1CF8F61BBA04089CA539D3F07556E" ma:contentTypeVersion="18" ma:contentTypeDescription="Create a new document." ma:contentTypeScope="" ma:versionID="d3cda99d6d80e18045096d8eba115be8">
  <xsd:schema xmlns:xsd="http://www.w3.org/2001/XMLSchema" xmlns:xs="http://www.w3.org/2001/XMLSchema" xmlns:p="http://schemas.microsoft.com/office/2006/metadata/properties" xmlns:ns2="5b597f94-d459-494d-b76c-176e73c81430" xmlns:ns3="8aa99bf2-41cb-452c-9ca5-0de1bf31d3f7" targetNamespace="http://schemas.microsoft.com/office/2006/metadata/properties" ma:root="true" ma:fieldsID="88482afa94e644a098ce9dba805ec803" ns2:_="" ns3:_="">
    <xsd:import namespace="5b597f94-d459-494d-b76c-176e73c81430"/>
    <xsd:import namespace="8aa99bf2-41cb-452c-9ca5-0de1bf31d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7f94-d459-494d-b76c-176e73c81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99bf2-41cb-452c-9ca5-0de1bf31d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197b7a-59fa-4849-bc27-eb2cf8874cf0}" ma:internalName="TaxCatchAll" ma:showField="CatchAllData" ma:web="8aa99bf2-41cb-452c-9ca5-0de1bf31d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597f94-d459-494d-b76c-176e73c81430">
      <Terms xmlns="http://schemas.microsoft.com/office/infopath/2007/PartnerControls"/>
    </lcf76f155ced4ddcb4097134ff3c332f>
    <TaxCatchAll xmlns="8aa99bf2-41cb-452c-9ca5-0de1bf31d3f7" xsi:nil="true"/>
  </documentManagement>
</p:properties>
</file>

<file path=customXml/itemProps1.xml><?xml version="1.0" encoding="utf-8"?>
<ds:datastoreItem xmlns:ds="http://schemas.openxmlformats.org/officeDocument/2006/customXml" ds:itemID="{CC8982E5-84C4-4986-BD87-574A651208DE}"/>
</file>

<file path=customXml/itemProps2.xml><?xml version="1.0" encoding="utf-8"?>
<ds:datastoreItem xmlns:ds="http://schemas.openxmlformats.org/officeDocument/2006/customXml" ds:itemID="{0031B59E-98C6-461E-B1BF-8E10CC804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F482A-52C2-4C63-BF2A-03F4E24BB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AC90A-1145-4300-9878-3062D6502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1</TotalTime>
  <Pages>4</Pages>
  <Words>1502</Words>
  <Characters>8566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keine</Company>
  <LinksUpToDate>false</LinksUpToDate>
  <CharactersWithSpaces>10048</CharactersWithSpaces>
  <SharedDoc>false</SharedDoc>
  <HLinks>
    <vt:vector size="24" baseType="variant">
      <vt:variant>
        <vt:i4>4194343</vt:i4>
      </vt:variant>
      <vt:variant>
        <vt:i4>9</vt:i4>
      </vt:variant>
      <vt:variant>
        <vt:i4>0</vt:i4>
      </vt:variant>
      <vt:variant>
        <vt:i4>5</vt:i4>
      </vt:variant>
      <vt:variant>
        <vt:lpwstr>mailto:medinfo.switzerland@pfizer.com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mailto:CIOMS_Switzerland@pfizer.com</vt:lpwstr>
      </vt:variant>
      <vt:variant>
        <vt:lpwstr/>
      </vt:variant>
      <vt:variant>
        <vt:i4>1835012</vt:i4>
      </vt:variant>
      <vt:variant>
        <vt:i4>3</vt:i4>
      </vt:variant>
      <vt:variant>
        <vt:i4>0</vt:i4>
      </vt:variant>
      <vt:variant>
        <vt:i4>5</vt:i4>
      </vt:variant>
      <vt:variant>
        <vt:lpwstr>mailto:cs_pfizer@alloga.ch</vt:lpwstr>
      </vt:variant>
      <vt:variant>
        <vt:lpwstr/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mailto:cs_pfizer@alloga.ch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gerves01</dc:creator>
  <cp:lastModifiedBy>Beglinger, Nataliya</cp:lastModifiedBy>
  <cp:revision>2</cp:revision>
  <cp:lastPrinted>2023-11-01T12:56:00Z</cp:lastPrinted>
  <dcterms:created xsi:type="dcterms:W3CDTF">2024-04-22T08:43:00Z</dcterms:created>
  <dcterms:modified xsi:type="dcterms:W3CDTF">2024-04-22T08:43:00Z</dcterms:modified>
  <cp:version>V1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0x010100989C3E33F5CD3549AE8BAD9B8CD143D8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SIP_Label_4791b42f-c435-42ca-9531-75a3f42aae3d_Enabled">
    <vt:lpwstr>true</vt:lpwstr>
  </property>
  <property fmtid="{D5CDD505-2E9C-101B-9397-08002B2CF9AE}" pid="10" name="MSIP_Label_4791b42f-c435-42ca-9531-75a3f42aae3d_SetDate">
    <vt:lpwstr>2023-10-04T11:52:26Z</vt:lpwstr>
  </property>
  <property fmtid="{D5CDD505-2E9C-101B-9397-08002B2CF9AE}" pid="11" name="MSIP_Label_4791b42f-c435-42ca-9531-75a3f42aae3d_Method">
    <vt:lpwstr>Privileged</vt:lpwstr>
  </property>
  <property fmtid="{D5CDD505-2E9C-101B-9397-08002B2CF9AE}" pid="12" name="MSIP_Label_4791b42f-c435-42ca-9531-75a3f42aae3d_Name">
    <vt:lpwstr>4791b42f-c435-42ca-9531-75a3f42aae3d</vt:lpwstr>
  </property>
  <property fmtid="{D5CDD505-2E9C-101B-9397-08002B2CF9AE}" pid="13" name="MSIP_Label_4791b42f-c435-42ca-9531-75a3f42aae3d_SiteId">
    <vt:lpwstr>7a916015-20ae-4ad1-9170-eefd915e9272</vt:lpwstr>
  </property>
  <property fmtid="{D5CDD505-2E9C-101B-9397-08002B2CF9AE}" pid="14" name="MSIP_Label_4791b42f-c435-42ca-9531-75a3f42aae3d_ActionId">
    <vt:lpwstr>b87bdf9f-e9cf-4501-b412-160ebbc3703b</vt:lpwstr>
  </property>
  <property fmtid="{D5CDD505-2E9C-101B-9397-08002B2CF9AE}" pid="15" name="MSIP_Label_4791b42f-c435-42ca-9531-75a3f42aae3d_ContentBits">
    <vt:lpwstr>0</vt:lpwstr>
  </property>
  <property fmtid="{D5CDD505-2E9C-101B-9397-08002B2CF9AE}" pid="16" name="MediaServiceImageTags">
    <vt:lpwstr/>
  </property>
</Properties>
</file>